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EA7E" w14:textId="1DF7AD11"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FA0FE2">
        <w:rPr>
          <w:b/>
          <w:color w:val="0070C0"/>
          <w:sz w:val="32"/>
          <w:szCs w:val="32"/>
        </w:rPr>
        <w:t>0</w:t>
      </w:r>
      <w:r w:rsidR="00490EC9">
        <w:rPr>
          <w:b/>
          <w:color w:val="0070C0"/>
          <w:sz w:val="32"/>
          <w:szCs w:val="32"/>
        </w:rPr>
        <w:t>8</w:t>
      </w:r>
      <w:r w:rsidR="00810792" w:rsidRPr="00FA3C7E">
        <w:rPr>
          <w:b/>
          <w:color w:val="0070C0"/>
          <w:sz w:val="32"/>
          <w:szCs w:val="32"/>
        </w:rPr>
        <w:t>/</w:t>
      </w:r>
      <w:r w:rsidR="000A23FA">
        <w:rPr>
          <w:b/>
          <w:color w:val="0070C0"/>
          <w:sz w:val="32"/>
          <w:szCs w:val="32"/>
        </w:rPr>
        <w:t>0</w:t>
      </w:r>
      <w:r w:rsidR="00FA0FE2">
        <w:rPr>
          <w:b/>
          <w:color w:val="0070C0"/>
          <w:sz w:val="32"/>
          <w:szCs w:val="32"/>
        </w:rPr>
        <w:t>2</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490EC9">
        <w:rPr>
          <w:b/>
          <w:color w:val="0070C0"/>
          <w:sz w:val="32"/>
          <w:szCs w:val="32"/>
        </w:rPr>
        <w:t>14</w:t>
      </w:r>
      <w:r w:rsidR="00EE0A00" w:rsidRPr="00FA3C7E">
        <w:rPr>
          <w:b/>
          <w:color w:val="0070C0"/>
          <w:sz w:val="32"/>
          <w:szCs w:val="32"/>
        </w:rPr>
        <w:t>/</w:t>
      </w:r>
      <w:r w:rsidR="00037BB2">
        <w:rPr>
          <w:b/>
          <w:color w:val="0070C0"/>
          <w:sz w:val="32"/>
          <w:szCs w:val="32"/>
        </w:rPr>
        <w:t>0</w:t>
      </w:r>
      <w:r w:rsidR="00FA0FE2">
        <w:rPr>
          <w:b/>
          <w:color w:val="0070C0"/>
          <w:sz w:val="32"/>
          <w:szCs w:val="32"/>
        </w:rPr>
        <w:t>2</w:t>
      </w:r>
      <w:r w:rsidR="00EE0A00" w:rsidRPr="00FA3C7E">
        <w:rPr>
          <w:b/>
          <w:color w:val="0070C0"/>
          <w:sz w:val="32"/>
          <w:szCs w:val="32"/>
        </w:rPr>
        <w:t>/202</w:t>
      </w:r>
      <w:r w:rsidR="00037BB2">
        <w:rPr>
          <w:b/>
          <w:color w:val="0070C0"/>
          <w:sz w:val="32"/>
          <w:szCs w:val="32"/>
        </w:rPr>
        <w:t>1</w:t>
      </w:r>
    </w:p>
    <w:p w14:paraId="36EE6477" w14:textId="77777777" w:rsidR="005001D2" w:rsidRPr="00FA3C7E" w:rsidRDefault="005001D2" w:rsidP="008B50DF">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76"/>
        <w:gridCol w:w="8930"/>
        <w:gridCol w:w="1276"/>
        <w:gridCol w:w="9355"/>
      </w:tblGrid>
      <w:tr w:rsidR="004A1D96" w:rsidRPr="005001D2" w14:paraId="580A79A9" w14:textId="77777777" w:rsidTr="001B3407">
        <w:trPr>
          <w:trHeight w:val="527"/>
          <w:jc w:val="center"/>
        </w:trPr>
        <w:tc>
          <w:tcPr>
            <w:tcW w:w="11624" w:type="dxa"/>
            <w:gridSpan w:val="3"/>
            <w:tcBorders>
              <w:top w:val="single" w:sz="4" w:space="0" w:color="000000"/>
              <w:left w:val="single" w:sz="4" w:space="0" w:color="000000"/>
              <w:right w:val="single" w:sz="4" w:space="0" w:color="000000"/>
            </w:tcBorders>
            <w:vAlign w:val="center"/>
          </w:tcPr>
          <w:p w14:paraId="7B85510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CHIỀU</w:t>
            </w:r>
          </w:p>
        </w:tc>
      </w:tr>
      <w:tr w:rsidR="004A1D96" w:rsidRPr="005001D2" w14:paraId="166F6B38" w14:textId="77777777" w:rsidTr="001B3407">
        <w:trPr>
          <w:trHeight w:val="1152"/>
          <w:jc w:val="center"/>
        </w:trPr>
        <w:tc>
          <w:tcPr>
            <w:tcW w:w="1418" w:type="dxa"/>
            <w:tcBorders>
              <w:top w:val="single" w:sz="4" w:space="0" w:color="000000"/>
              <w:left w:val="single" w:sz="4" w:space="0" w:color="000000"/>
            </w:tcBorders>
            <w:vAlign w:val="center"/>
          </w:tcPr>
          <w:p w14:paraId="24EA1C77"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THỨ</w:t>
            </w:r>
          </w:p>
          <w:p w14:paraId="4452D36D"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NGÀY</w:t>
            </w:r>
          </w:p>
        </w:tc>
        <w:tc>
          <w:tcPr>
            <w:tcW w:w="1276" w:type="dxa"/>
            <w:tcBorders>
              <w:top w:val="single" w:sz="4" w:space="0" w:color="000000"/>
            </w:tcBorders>
            <w:vAlign w:val="center"/>
          </w:tcPr>
          <w:p w14:paraId="3885E067" w14:textId="77777777" w:rsidR="004A1D96" w:rsidRPr="005001D2" w:rsidRDefault="004A1D96" w:rsidP="00005E1A">
            <w:pPr>
              <w:pStyle w:val="Normal1"/>
              <w:spacing w:line="264" w:lineRule="auto"/>
              <w:ind w:left="0" w:hanging="3"/>
              <w:contextualSpacing/>
              <w:jc w:val="center"/>
              <w:rPr>
                <w:color w:val="0070C0"/>
                <w:sz w:val="32"/>
                <w:szCs w:val="32"/>
              </w:rPr>
            </w:pPr>
            <w:r w:rsidRPr="005001D2">
              <w:rPr>
                <w:b/>
                <w:color w:val="0070C0"/>
                <w:sz w:val="32"/>
                <w:szCs w:val="32"/>
              </w:rPr>
              <w:t>Trực Lãnh đạo</w:t>
            </w:r>
          </w:p>
        </w:tc>
        <w:tc>
          <w:tcPr>
            <w:tcW w:w="8930" w:type="dxa"/>
            <w:tcBorders>
              <w:top w:val="single" w:sz="4" w:space="0" w:color="000000"/>
              <w:right w:val="single" w:sz="4" w:space="0" w:color="000000"/>
            </w:tcBorders>
            <w:vAlign w:val="center"/>
          </w:tcPr>
          <w:p w14:paraId="02FEA72A" w14:textId="77777777" w:rsidR="004A1D96" w:rsidRPr="005001D2" w:rsidRDefault="004A1D96" w:rsidP="00005E1A">
            <w:pPr>
              <w:pStyle w:val="Normal1"/>
              <w:shd w:val="clear" w:color="auto" w:fill="FFFFFF"/>
              <w:spacing w:line="264" w:lineRule="auto"/>
              <w:ind w:firstLine="0"/>
              <w:contextualSpacing/>
              <w:jc w:val="center"/>
              <w:rPr>
                <w:color w:val="0070C0"/>
                <w:sz w:val="32"/>
                <w:szCs w:val="32"/>
              </w:rPr>
            </w:pPr>
            <w:r w:rsidRPr="005001D2">
              <w:rPr>
                <w:b/>
                <w:color w:val="0070C0"/>
                <w:sz w:val="32"/>
                <w:szCs w:val="32"/>
              </w:rPr>
              <w:t>Nội dung công việc</w:t>
            </w:r>
          </w:p>
        </w:tc>
        <w:tc>
          <w:tcPr>
            <w:tcW w:w="1276" w:type="dxa"/>
            <w:tcBorders>
              <w:top w:val="single" w:sz="4" w:space="0" w:color="000000"/>
              <w:left w:val="single" w:sz="4" w:space="0" w:color="000000"/>
            </w:tcBorders>
            <w:vAlign w:val="center"/>
          </w:tcPr>
          <w:p w14:paraId="281D3FEF"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Trực</w:t>
            </w:r>
          </w:p>
          <w:p w14:paraId="728DE7A7"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Lãnh</w:t>
            </w:r>
          </w:p>
          <w:p w14:paraId="7E5F9E44" w14:textId="4A3F1ED0"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đạo</w:t>
            </w:r>
          </w:p>
        </w:tc>
        <w:tc>
          <w:tcPr>
            <w:tcW w:w="9355" w:type="dxa"/>
            <w:tcBorders>
              <w:top w:val="single" w:sz="4" w:space="0" w:color="000000"/>
              <w:bottom w:val="single" w:sz="4" w:space="0" w:color="000000"/>
              <w:right w:val="single" w:sz="4" w:space="0" w:color="000000"/>
            </w:tcBorders>
            <w:vAlign w:val="center"/>
          </w:tcPr>
          <w:p w14:paraId="354796C2"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Nội dung công việc</w:t>
            </w:r>
          </w:p>
        </w:tc>
      </w:tr>
      <w:tr w:rsidR="004A1D96" w:rsidRPr="005001D2" w14:paraId="358D2317" w14:textId="77777777" w:rsidTr="001B3407">
        <w:trPr>
          <w:trHeight w:val="400"/>
          <w:jc w:val="center"/>
        </w:trPr>
        <w:tc>
          <w:tcPr>
            <w:tcW w:w="1418" w:type="dxa"/>
            <w:tcBorders>
              <w:top w:val="single" w:sz="4" w:space="0" w:color="000000"/>
              <w:left w:val="single" w:sz="4" w:space="0" w:color="000000"/>
            </w:tcBorders>
            <w:vAlign w:val="center"/>
          </w:tcPr>
          <w:p w14:paraId="4B70F58C"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HAI</w:t>
            </w:r>
          </w:p>
          <w:p w14:paraId="74781E88" w14:textId="45424074" w:rsidR="004A1D96" w:rsidRDefault="00FA0FE2"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0</w:t>
            </w:r>
            <w:r w:rsidR="00EB787C">
              <w:rPr>
                <w:b/>
                <w:color w:val="0070C0"/>
                <w:sz w:val="32"/>
                <w:szCs w:val="32"/>
              </w:rPr>
              <w:t>8</w:t>
            </w:r>
            <w:r w:rsidR="004A1D96" w:rsidRPr="005001D2">
              <w:rPr>
                <w:b/>
                <w:color w:val="0070C0"/>
                <w:sz w:val="32"/>
                <w:szCs w:val="32"/>
              </w:rPr>
              <w:t>/</w:t>
            </w:r>
            <w:r w:rsidR="000A23FA" w:rsidRPr="005001D2">
              <w:rPr>
                <w:b/>
                <w:color w:val="0070C0"/>
                <w:sz w:val="32"/>
                <w:szCs w:val="32"/>
              </w:rPr>
              <w:t>0</w:t>
            </w:r>
            <w:r w:rsidRPr="005001D2">
              <w:rPr>
                <w:b/>
                <w:color w:val="0070C0"/>
                <w:sz w:val="32"/>
                <w:szCs w:val="32"/>
              </w:rPr>
              <w:t>2</w:t>
            </w:r>
          </w:p>
          <w:p w14:paraId="4788CA29" w14:textId="6CA347BE" w:rsidR="001B3407" w:rsidRPr="005001D2" w:rsidRDefault="001B3407"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(27 Tết)</w:t>
            </w:r>
          </w:p>
        </w:tc>
        <w:tc>
          <w:tcPr>
            <w:tcW w:w="1276" w:type="dxa"/>
            <w:tcBorders>
              <w:top w:val="single" w:sz="4" w:space="0" w:color="000000"/>
              <w:right w:val="single" w:sz="4" w:space="0" w:color="000000"/>
            </w:tcBorders>
            <w:vAlign w:val="center"/>
          </w:tcPr>
          <w:p w14:paraId="16C3923D"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5C0599D" w14:textId="469437CF" w:rsidR="004A1D96" w:rsidRPr="005001D2" w:rsidRDefault="00490EC9" w:rsidP="00742A2B">
            <w:pPr>
              <w:pStyle w:val="Normal1"/>
              <w:spacing w:line="264" w:lineRule="auto"/>
              <w:ind w:left="0" w:hanging="3"/>
              <w:contextualSpacing/>
              <w:jc w:val="center"/>
              <w:rPr>
                <w:color w:val="0070C0"/>
                <w:sz w:val="32"/>
                <w:szCs w:val="32"/>
              </w:rPr>
            </w:pPr>
            <w:r>
              <w:rPr>
                <w:b/>
                <w:color w:val="0070C0"/>
                <w:sz w:val="32"/>
                <w:szCs w:val="32"/>
              </w:rPr>
              <w:t>Mai Anh</w:t>
            </w:r>
          </w:p>
        </w:tc>
        <w:tc>
          <w:tcPr>
            <w:tcW w:w="8930" w:type="dxa"/>
            <w:tcBorders>
              <w:top w:val="single" w:sz="4" w:space="0" w:color="000000"/>
              <w:right w:val="single" w:sz="4" w:space="0" w:color="000000"/>
            </w:tcBorders>
          </w:tcPr>
          <w:p w14:paraId="2F3BEB08" w14:textId="77777777" w:rsidR="00490EC9" w:rsidRPr="00490EC9" w:rsidRDefault="00490EC9" w:rsidP="003972E9">
            <w:pPr>
              <w:tabs>
                <w:tab w:val="left" w:pos="297"/>
              </w:tabs>
              <w:spacing w:line="264" w:lineRule="auto"/>
              <w:contextualSpacing/>
              <w:jc w:val="both"/>
              <w:rPr>
                <w:b/>
                <w:bCs/>
                <w:color w:val="FF0000"/>
                <w:sz w:val="32"/>
                <w:szCs w:val="32"/>
              </w:rPr>
            </w:pPr>
            <w:r w:rsidRPr="00490EC9">
              <w:rPr>
                <w:b/>
                <w:bCs/>
                <w:color w:val="FF0000"/>
                <w:sz w:val="32"/>
                <w:szCs w:val="32"/>
              </w:rPr>
              <w:t>* Từ Thứ 2 - ngày 08/02/2021 đến hết Thứ 3 - ngày 16/02/2021: Nghỉ Tết Nguyên đán Tân Sửu năm 2021</w:t>
            </w:r>
          </w:p>
          <w:p w14:paraId="25343ED6" w14:textId="2E8B4F38" w:rsidR="00AE6E39" w:rsidRDefault="00490EC9" w:rsidP="00490EC9">
            <w:pPr>
              <w:tabs>
                <w:tab w:val="left" w:pos="297"/>
              </w:tabs>
              <w:spacing w:line="264" w:lineRule="auto"/>
              <w:contextualSpacing/>
              <w:jc w:val="both"/>
              <w:rPr>
                <w:b/>
                <w:bCs/>
                <w:color w:val="FF0000"/>
                <w:sz w:val="32"/>
                <w:szCs w:val="32"/>
              </w:rPr>
            </w:pPr>
            <w:r w:rsidRPr="00490EC9">
              <w:rPr>
                <w:b/>
                <w:bCs/>
                <w:color w:val="FF0000"/>
                <w:sz w:val="32"/>
                <w:szCs w:val="32"/>
              </w:rPr>
              <w:t>Cán bộ, giáo viên, nhân viên trực Tết theo phân công</w:t>
            </w:r>
          </w:p>
          <w:p w14:paraId="316ADE27" w14:textId="32773756" w:rsidR="003972E9" w:rsidRDefault="003972E9" w:rsidP="00490EC9">
            <w:pPr>
              <w:tabs>
                <w:tab w:val="left" w:pos="297"/>
              </w:tabs>
              <w:spacing w:line="264" w:lineRule="auto"/>
              <w:contextualSpacing/>
              <w:jc w:val="both"/>
              <w:rPr>
                <w:b/>
                <w:bCs/>
                <w:color w:val="FF0000"/>
                <w:sz w:val="32"/>
                <w:szCs w:val="32"/>
              </w:rPr>
            </w:pPr>
            <w:r>
              <w:rPr>
                <w:b/>
                <w:bCs/>
                <w:color w:val="FF0000"/>
                <w:sz w:val="32"/>
                <w:szCs w:val="32"/>
              </w:rPr>
              <w:t xml:space="preserve">* </w:t>
            </w:r>
            <w:r w:rsidRPr="003972E9">
              <w:rPr>
                <w:b/>
                <w:bCs/>
                <w:color w:val="FF0000"/>
                <w:sz w:val="32"/>
                <w:szCs w:val="32"/>
              </w:rPr>
              <w:t>T</w:t>
            </w:r>
            <w:r w:rsidRPr="003972E9">
              <w:rPr>
                <w:b/>
                <w:bCs/>
                <w:color w:val="FF0000"/>
                <w:sz w:val="32"/>
                <w:szCs w:val="32"/>
              </w:rPr>
              <w:t>hứ 3 ngày 16/</w:t>
            </w:r>
            <w:r>
              <w:rPr>
                <w:b/>
                <w:bCs/>
                <w:color w:val="FF0000"/>
                <w:sz w:val="32"/>
                <w:szCs w:val="32"/>
              </w:rPr>
              <w:t>02/2021:</w:t>
            </w:r>
            <w:bookmarkStart w:id="0" w:name="_GoBack"/>
            <w:bookmarkEnd w:id="0"/>
            <w:r w:rsidRPr="003972E9">
              <w:rPr>
                <w:b/>
                <w:bCs/>
                <w:color w:val="FF0000"/>
                <w:sz w:val="32"/>
                <w:szCs w:val="32"/>
              </w:rPr>
              <w:t xml:space="preserve"> công bố Thời khoá biểu số 3 Học kỳ II</w:t>
            </w:r>
          </w:p>
          <w:p w14:paraId="4F2DEBEE" w14:textId="47B4CEA3" w:rsidR="00072662" w:rsidRPr="005001D2" w:rsidRDefault="00072662" w:rsidP="00490EC9">
            <w:pPr>
              <w:tabs>
                <w:tab w:val="left" w:pos="297"/>
              </w:tabs>
              <w:spacing w:line="264" w:lineRule="auto"/>
              <w:contextualSpacing/>
              <w:jc w:val="both"/>
              <w:rPr>
                <w:b/>
                <w:color w:val="0070C0"/>
                <w:sz w:val="32"/>
                <w:szCs w:val="32"/>
                <w:lang w:val="vi-VN"/>
              </w:rPr>
            </w:pPr>
            <w:r w:rsidRPr="00072662">
              <w:rPr>
                <w:b/>
                <w:sz w:val="32"/>
                <w:szCs w:val="32"/>
              </w:rPr>
              <w:t>9h00:</w:t>
            </w:r>
            <w:r w:rsidRPr="00072662">
              <w:rPr>
                <w:b/>
                <w:bCs/>
                <w:sz w:val="32"/>
                <w:szCs w:val="32"/>
              </w:rPr>
              <w:t xml:space="preserve"> </w:t>
            </w:r>
            <w:r w:rsidRPr="00072662">
              <w:rPr>
                <w:b/>
                <w:color w:val="0070C0"/>
                <w:sz w:val="32"/>
                <w:szCs w:val="32"/>
              </w:rPr>
              <w:t>Các đ/c trong Ban Giám hiệu tham dự họp trực tuyến Giao ban công tác phòng, chống dịch bệnh Covid-19 và xây dựng phương án dạy học trong tình hình mới</w:t>
            </w:r>
          </w:p>
        </w:tc>
        <w:tc>
          <w:tcPr>
            <w:tcW w:w="1276" w:type="dxa"/>
            <w:tcBorders>
              <w:top w:val="single" w:sz="4" w:space="0" w:color="000000"/>
              <w:right w:val="single" w:sz="4" w:space="0" w:color="000000"/>
            </w:tcBorders>
            <w:vAlign w:val="center"/>
          </w:tcPr>
          <w:p w14:paraId="0A133676" w14:textId="77777777" w:rsidR="00490EC9" w:rsidRPr="005001D2" w:rsidRDefault="00490EC9" w:rsidP="00490EC9">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2FC0F549" w14:textId="1E1CF3D5" w:rsidR="004A1D96" w:rsidRPr="005001D2" w:rsidRDefault="00490EC9" w:rsidP="00490EC9">
            <w:pPr>
              <w:pStyle w:val="Normal1"/>
              <w:spacing w:line="264" w:lineRule="auto"/>
              <w:ind w:left="0" w:hanging="3"/>
              <w:contextualSpacing/>
              <w:jc w:val="center"/>
              <w:rPr>
                <w:color w:val="0070C0"/>
                <w:sz w:val="32"/>
                <w:szCs w:val="32"/>
              </w:rPr>
            </w:pPr>
            <w:r>
              <w:rPr>
                <w:b/>
                <w:color w:val="0070C0"/>
                <w:sz w:val="32"/>
                <w:szCs w:val="32"/>
              </w:rPr>
              <w:t>Mai Anh</w:t>
            </w:r>
          </w:p>
        </w:tc>
        <w:tc>
          <w:tcPr>
            <w:tcW w:w="9355" w:type="dxa"/>
            <w:tcBorders>
              <w:top w:val="single" w:sz="4" w:space="0" w:color="000000"/>
              <w:right w:val="single" w:sz="4" w:space="0" w:color="000000"/>
            </w:tcBorders>
          </w:tcPr>
          <w:p w14:paraId="188EB39C" w14:textId="50CE2A92" w:rsidR="007D11B9" w:rsidRPr="005001D2" w:rsidRDefault="007D11B9" w:rsidP="00DB31EE">
            <w:pPr>
              <w:jc w:val="both"/>
              <w:rPr>
                <w:b/>
                <w:sz w:val="32"/>
                <w:szCs w:val="32"/>
              </w:rPr>
            </w:pPr>
          </w:p>
        </w:tc>
      </w:tr>
      <w:tr w:rsidR="00490EC9" w:rsidRPr="005001D2" w14:paraId="6027BCDD" w14:textId="77777777" w:rsidTr="001B3407">
        <w:trPr>
          <w:trHeight w:val="1429"/>
          <w:jc w:val="center"/>
        </w:trPr>
        <w:tc>
          <w:tcPr>
            <w:tcW w:w="1418" w:type="dxa"/>
            <w:tcBorders>
              <w:left w:val="single" w:sz="4" w:space="0" w:color="000000"/>
            </w:tcBorders>
            <w:vAlign w:val="center"/>
          </w:tcPr>
          <w:p w14:paraId="028804C6" w14:textId="77777777"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BA</w:t>
            </w:r>
          </w:p>
          <w:p w14:paraId="528308A3" w14:textId="7AA76FB3" w:rsidR="00490EC9" w:rsidRDefault="00490EC9" w:rsidP="00490EC9">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0</w:t>
            </w:r>
            <w:r w:rsidR="00EB787C">
              <w:rPr>
                <w:b/>
                <w:color w:val="0070C0"/>
                <w:sz w:val="32"/>
                <w:szCs w:val="32"/>
              </w:rPr>
              <w:t>9</w:t>
            </w:r>
            <w:r w:rsidRPr="005001D2">
              <w:rPr>
                <w:b/>
                <w:color w:val="0070C0"/>
                <w:sz w:val="32"/>
                <w:szCs w:val="32"/>
              </w:rPr>
              <w:t>/02</w:t>
            </w:r>
          </w:p>
          <w:p w14:paraId="372BC41F" w14:textId="55794FF4" w:rsidR="001B3407" w:rsidRPr="005001D2" w:rsidRDefault="001B3407" w:rsidP="00490EC9">
            <w:pPr>
              <w:pStyle w:val="Normal1"/>
              <w:tabs>
                <w:tab w:val="left" w:pos="709"/>
              </w:tabs>
              <w:spacing w:line="264" w:lineRule="auto"/>
              <w:ind w:left="0" w:hanging="3"/>
              <w:contextualSpacing/>
              <w:jc w:val="center"/>
              <w:rPr>
                <w:color w:val="0070C0"/>
                <w:sz w:val="32"/>
                <w:szCs w:val="32"/>
              </w:rPr>
            </w:pPr>
            <w:r>
              <w:rPr>
                <w:b/>
                <w:color w:val="0070C0"/>
                <w:sz w:val="32"/>
                <w:szCs w:val="32"/>
              </w:rPr>
              <w:t>(28 Tết)</w:t>
            </w:r>
          </w:p>
        </w:tc>
        <w:tc>
          <w:tcPr>
            <w:tcW w:w="1276" w:type="dxa"/>
            <w:tcBorders>
              <w:right w:val="single" w:sz="4" w:space="0" w:color="000000"/>
            </w:tcBorders>
            <w:vAlign w:val="center"/>
          </w:tcPr>
          <w:p w14:paraId="288C2B91" w14:textId="42B1A70F" w:rsidR="00490EC9" w:rsidRPr="005001D2" w:rsidRDefault="00490EC9" w:rsidP="00490EC9">
            <w:pPr>
              <w:pStyle w:val="Normal1"/>
              <w:spacing w:line="264" w:lineRule="auto"/>
              <w:ind w:left="0" w:hanging="3"/>
              <w:contextualSpacing/>
              <w:jc w:val="center"/>
              <w:rPr>
                <w:sz w:val="32"/>
                <w:szCs w:val="32"/>
              </w:rPr>
            </w:pPr>
            <w:r w:rsidRPr="005001D2">
              <w:rPr>
                <w:b/>
                <w:color w:val="0070C0"/>
                <w:sz w:val="32"/>
                <w:szCs w:val="32"/>
              </w:rPr>
              <w:t>Trần Thị Tuyến</w:t>
            </w:r>
          </w:p>
        </w:tc>
        <w:tc>
          <w:tcPr>
            <w:tcW w:w="8930" w:type="dxa"/>
            <w:tcBorders>
              <w:right w:val="single" w:sz="4" w:space="0" w:color="000000"/>
            </w:tcBorders>
          </w:tcPr>
          <w:p w14:paraId="24701BC4" w14:textId="591103D9" w:rsidR="00490EC9" w:rsidRPr="005001D2" w:rsidRDefault="00490EC9" w:rsidP="00490EC9">
            <w:pPr>
              <w:tabs>
                <w:tab w:val="left" w:pos="297"/>
              </w:tabs>
              <w:spacing w:line="264" w:lineRule="auto"/>
              <w:contextualSpacing/>
              <w:jc w:val="both"/>
              <w:rPr>
                <w:b/>
                <w:color w:val="0070C0"/>
                <w:sz w:val="32"/>
                <w:szCs w:val="32"/>
              </w:rPr>
            </w:pPr>
          </w:p>
        </w:tc>
        <w:tc>
          <w:tcPr>
            <w:tcW w:w="1276" w:type="dxa"/>
            <w:tcBorders>
              <w:right w:val="single" w:sz="4" w:space="0" w:color="000000"/>
            </w:tcBorders>
            <w:vAlign w:val="center"/>
          </w:tcPr>
          <w:p w14:paraId="44EA0CE7" w14:textId="6A6B5C7D" w:rsidR="00490EC9" w:rsidRPr="005001D2" w:rsidRDefault="00490EC9" w:rsidP="00490EC9">
            <w:pPr>
              <w:pStyle w:val="Normal1"/>
              <w:shd w:val="clear" w:color="auto" w:fill="FFFFFF"/>
              <w:tabs>
                <w:tab w:val="left" w:pos="709"/>
              </w:tabs>
              <w:spacing w:line="264" w:lineRule="auto"/>
              <w:ind w:left="0" w:hanging="3"/>
              <w:contextualSpacing/>
              <w:jc w:val="center"/>
              <w:rPr>
                <w:sz w:val="32"/>
                <w:szCs w:val="32"/>
              </w:rPr>
            </w:pPr>
            <w:r w:rsidRPr="005001D2">
              <w:rPr>
                <w:b/>
                <w:color w:val="0070C0"/>
                <w:sz w:val="32"/>
                <w:szCs w:val="32"/>
              </w:rPr>
              <w:t>Trần Thị Tuyến</w:t>
            </w:r>
          </w:p>
        </w:tc>
        <w:tc>
          <w:tcPr>
            <w:tcW w:w="9355" w:type="dxa"/>
            <w:tcBorders>
              <w:right w:val="single" w:sz="4" w:space="0" w:color="000000"/>
            </w:tcBorders>
          </w:tcPr>
          <w:p w14:paraId="61FDC97D" w14:textId="1043F40A" w:rsidR="00490EC9" w:rsidRPr="005001D2" w:rsidRDefault="00490EC9" w:rsidP="00490EC9">
            <w:pPr>
              <w:jc w:val="both"/>
              <w:rPr>
                <w:b/>
                <w:sz w:val="32"/>
                <w:szCs w:val="32"/>
              </w:rPr>
            </w:pPr>
          </w:p>
        </w:tc>
      </w:tr>
      <w:tr w:rsidR="00490EC9" w:rsidRPr="005001D2" w14:paraId="506F6BA1" w14:textId="77777777" w:rsidTr="001B3407">
        <w:trPr>
          <w:trHeight w:val="1220"/>
          <w:jc w:val="center"/>
        </w:trPr>
        <w:tc>
          <w:tcPr>
            <w:tcW w:w="1418" w:type="dxa"/>
            <w:tcBorders>
              <w:left w:val="single" w:sz="4" w:space="0" w:color="000000"/>
            </w:tcBorders>
            <w:vAlign w:val="center"/>
          </w:tcPr>
          <w:p w14:paraId="56D04355" w14:textId="77777777"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TƯ</w:t>
            </w:r>
          </w:p>
          <w:p w14:paraId="6F71DD11" w14:textId="6A9E692D" w:rsidR="00490EC9" w:rsidRDefault="00EB787C"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10</w:t>
            </w:r>
            <w:r w:rsidR="00490EC9" w:rsidRPr="005001D2">
              <w:rPr>
                <w:b/>
                <w:color w:val="0070C0"/>
                <w:sz w:val="32"/>
                <w:szCs w:val="32"/>
              </w:rPr>
              <w:t>/02</w:t>
            </w:r>
          </w:p>
          <w:p w14:paraId="18745283" w14:textId="51280A7B" w:rsidR="001B3407" w:rsidRPr="005001D2" w:rsidRDefault="001B3407"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(29 Tết)</w:t>
            </w:r>
          </w:p>
        </w:tc>
        <w:tc>
          <w:tcPr>
            <w:tcW w:w="1276" w:type="dxa"/>
            <w:tcBorders>
              <w:right w:val="single" w:sz="4" w:space="0" w:color="000000"/>
            </w:tcBorders>
            <w:vAlign w:val="center"/>
          </w:tcPr>
          <w:p w14:paraId="418E3A7D" w14:textId="6D3D99C6" w:rsidR="00490EC9" w:rsidRPr="005001D2" w:rsidRDefault="00490EC9" w:rsidP="00490EC9">
            <w:pPr>
              <w:pStyle w:val="Normal1"/>
              <w:spacing w:line="264" w:lineRule="auto"/>
              <w:ind w:left="0" w:hanging="3"/>
              <w:contextualSpacing/>
              <w:jc w:val="center"/>
              <w:rPr>
                <w:b/>
                <w:color w:val="0070C0"/>
                <w:sz w:val="32"/>
                <w:szCs w:val="32"/>
              </w:rPr>
            </w:pPr>
            <w:r>
              <w:rPr>
                <w:b/>
                <w:color w:val="0070C0"/>
                <w:sz w:val="32"/>
                <w:szCs w:val="32"/>
              </w:rPr>
              <w:t>Bùi Thị Quỳnh Anh</w:t>
            </w:r>
          </w:p>
        </w:tc>
        <w:tc>
          <w:tcPr>
            <w:tcW w:w="8930" w:type="dxa"/>
            <w:tcBorders>
              <w:right w:val="single" w:sz="4" w:space="0" w:color="000000"/>
            </w:tcBorders>
            <w:vAlign w:val="center"/>
          </w:tcPr>
          <w:p w14:paraId="58373CA5" w14:textId="46587FB9" w:rsidR="00490EC9" w:rsidRPr="005001D2" w:rsidRDefault="00490EC9" w:rsidP="00490EC9">
            <w:pPr>
              <w:widowControl w:val="0"/>
              <w:spacing w:line="264" w:lineRule="auto"/>
              <w:contextualSpacing/>
              <w:jc w:val="both"/>
              <w:rPr>
                <w:b/>
                <w:color w:val="FF0000"/>
                <w:sz w:val="32"/>
                <w:szCs w:val="32"/>
              </w:rPr>
            </w:pPr>
          </w:p>
        </w:tc>
        <w:tc>
          <w:tcPr>
            <w:tcW w:w="1276" w:type="dxa"/>
            <w:tcBorders>
              <w:right w:val="single" w:sz="4" w:space="0" w:color="000000"/>
            </w:tcBorders>
            <w:vAlign w:val="center"/>
          </w:tcPr>
          <w:p w14:paraId="66B4E234" w14:textId="6227FC0C" w:rsidR="00490EC9" w:rsidRPr="005001D2" w:rsidRDefault="00490EC9" w:rsidP="00490EC9">
            <w:pPr>
              <w:pStyle w:val="Normal1"/>
              <w:spacing w:line="264" w:lineRule="auto"/>
              <w:ind w:left="0" w:hanging="3"/>
              <w:contextualSpacing/>
              <w:jc w:val="center"/>
              <w:rPr>
                <w:b/>
                <w:color w:val="0070C0"/>
                <w:sz w:val="32"/>
                <w:szCs w:val="32"/>
              </w:rPr>
            </w:pPr>
            <w:r>
              <w:rPr>
                <w:b/>
                <w:color w:val="0070C0"/>
                <w:sz w:val="32"/>
                <w:szCs w:val="32"/>
              </w:rPr>
              <w:t>Bùi Thị Quỳnh Anh</w:t>
            </w:r>
          </w:p>
        </w:tc>
        <w:tc>
          <w:tcPr>
            <w:tcW w:w="9355" w:type="dxa"/>
            <w:tcBorders>
              <w:right w:val="single" w:sz="4" w:space="0" w:color="000000"/>
            </w:tcBorders>
          </w:tcPr>
          <w:p w14:paraId="4456C925" w14:textId="1208185A" w:rsidR="00490EC9" w:rsidRPr="005001D2" w:rsidRDefault="00490EC9" w:rsidP="00490EC9">
            <w:pPr>
              <w:pStyle w:val="Normal1"/>
              <w:shd w:val="clear" w:color="auto" w:fill="FFFFFF"/>
              <w:spacing w:line="264" w:lineRule="auto"/>
              <w:ind w:left="0" w:firstLine="0"/>
              <w:contextualSpacing/>
              <w:jc w:val="both"/>
              <w:rPr>
                <w:bCs/>
                <w:i/>
                <w:iCs/>
                <w:color w:val="000000" w:themeColor="text1"/>
                <w:sz w:val="32"/>
                <w:szCs w:val="32"/>
              </w:rPr>
            </w:pPr>
          </w:p>
        </w:tc>
      </w:tr>
      <w:tr w:rsidR="00490EC9" w:rsidRPr="005001D2" w14:paraId="66AC99F1" w14:textId="0299A899" w:rsidTr="001B3407">
        <w:trPr>
          <w:trHeight w:val="85"/>
          <w:jc w:val="center"/>
        </w:trPr>
        <w:tc>
          <w:tcPr>
            <w:tcW w:w="1418" w:type="dxa"/>
            <w:tcBorders>
              <w:left w:val="single" w:sz="4" w:space="0" w:color="000000"/>
            </w:tcBorders>
            <w:vAlign w:val="center"/>
          </w:tcPr>
          <w:p w14:paraId="5FAC2A12" w14:textId="77777777"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NĂM</w:t>
            </w:r>
          </w:p>
          <w:p w14:paraId="585BE436" w14:textId="440C6CC8" w:rsidR="00490EC9" w:rsidRDefault="00EB787C"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11</w:t>
            </w:r>
            <w:r w:rsidR="00490EC9" w:rsidRPr="005001D2">
              <w:rPr>
                <w:b/>
                <w:color w:val="0070C0"/>
                <w:sz w:val="32"/>
                <w:szCs w:val="32"/>
              </w:rPr>
              <w:t>/02</w:t>
            </w:r>
          </w:p>
          <w:p w14:paraId="6AD6D0EC" w14:textId="2B63DB5D" w:rsidR="001B3407" w:rsidRPr="005001D2" w:rsidRDefault="001B3407" w:rsidP="00490EC9">
            <w:pPr>
              <w:pStyle w:val="Normal1"/>
              <w:tabs>
                <w:tab w:val="left" w:pos="709"/>
              </w:tabs>
              <w:spacing w:line="264" w:lineRule="auto"/>
              <w:ind w:left="0" w:hanging="3"/>
              <w:contextualSpacing/>
              <w:jc w:val="center"/>
              <w:rPr>
                <w:color w:val="0070C0"/>
                <w:sz w:val="32"/>
                <w:szCs w:val="32"/>
              </w:rPr>
            </w:pPr>
            <w:r>
              <w:rPr>
                <w:b/>
                <w:color w:val="0070C0"/>
                <w:sz w:val="32"/>
                <w:szCs w:val="32"/>
              </w:rPr>
              <w:t>(30 Tết)</w:t>
            </w:r>
          </w:p>
        </w:tc>
        <w:tc>
          <w:tcPr>
            <w:tcW w:w="1276" w:type="dxa"/>
            <w:vAlign w:val="center"/>
          </w:tcPr>
          <w:p w14:paraId="53B0B263" w14:textId="0C9E6739" w:rsidR="00490EC9" w:rsidRPr="005001D2" w:rsidRDefault="00AE1CEC" w:rsidP="00490EC9">
            <w:pPr>
              <w:pStyle w:val="Normal1"/>
              <w:spacing w:line="264" w:lineRule="auto"/>
              <w:ind w:left="0" w:hanging="3"/>
              <w:contextualSpacing/>
              <w:jc w:val="center"/>
              <w:rPr>
                <w:color w:val="0070C0"/>
                <w:sz w:val="32"/>
                <w:szCs w:val="32"/>
              </w:rPr>
            </w:pPr>
            <w:r>
              <w:rPr>
                <w:b/>
                <w:color w:val="0070C0"/>
                <w:sz w:val="32"/>
                <w:szCs w:val="32"/>
              </w:rPr>
              <w:t>Đỗ Thị Thu Hương</w:t>
            </w:r>
          </w:p>
        </w:tc>
        <w:tc>
          <w:tcPr>
            <w:tcW w:w="8930" w:type="dxa"/>
            <w:tcBorders>
              <w:right w:val="single" w:sz="4" w:space="0" w:color="000000"/>
            </w:tcBorders>
          </w:tcPr>
          <w:p w14:paraId="08B9F949" w14:textId="2CB9F860" w:rsidR="00490EC9" w:rsidRPr="005001D2" w:rsidRDefault="00490EC9" w:rsidP="00490EC9">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3902542C" w14:textId="61F2B97B" w:rsidR="00490EC9" w:rsidRPr="005001D2" w:rsidRDefault="00AE1CEC" w:rsidP="00490EC9">
            <w:pPr>
              <w:pStyle w:val="Normal1"/>
              <w:shd w:val="clear" w:color="auto" w:fill="FFFFFF"/>
              <w:spacing w:line="264" w:lineRule="auto"/>
              <w:ind w:left="0" w:firstLine="0"/>
              <w:contextualSpacing/>
              <w:jc w:val="center"/>
              <w:rPr>
                <w:b/>
                <w:color w:val="000000"/>
                <w:sz w:val="32"/>
                <w:szCs w:val="32"/>
              </w:rPr>
            </w:pPr>
            <w:r>
              <w:rPr>
                <w:b/>
                <w:color w:val="0070C0"/>
                <w:sz w:val="32"/>
                <w:szCs w:val="32"/>
              </w:rPr>
              <w:t>Đỗ Thị Thu Hương</w:t>
            </w:r>
          </w:p>
        </w:tc>
        <w:tc>
          <w:tcPr>
            <w:tcW w:w="9355" w:type="dxa"/>
            <w:tcBorders>
              <w:right w:val="single" w:sz="4" w:space="0" w:color="000000"/>
            </w:tcBorders>
          </w:tcPr>
          <w:p w14:paraId="5BE5B652" w14:textId="19F5E4AC" w:rsidR="00490EC9" w:rsidRPr="005001D2" w:rsidRDefault="00490EC9" w:rsidP="00490EC9">
            <w:pPr>
              <w:pStyle w:val="Normal1"/>
              <w:shd w:val="clear" w:color="auto" w:fill="FFFFFF"/>
              <w:spacing w:line="264" w:lineRule="auto"/>
              <w:ind w:left="0" w:firstLine="0"/>
              <w:contextualSpacing/>
              <w:jc w:val="both"/>
              <w:rPr>
                <w:sz w:val="32"/>
                <w:szCs w:val="32"/>
              </w:rPr>
            </w:pPr>
          </w:p>
        </w:tc>
      </w:tr>
      <w:tr w:rsidR="00490EC9" w:rsidRPr="005001D2" w14:paraId="4C61C760" w14:textId="77777777" w:rsidTr="001B3407">
        <w:trPr>
          <w:trHeight w:val="221"/>
          <w:jc w:val="center"/>
        </w:trPr>
        <w:tc>
          <w:tcPr>
            <w:tcW w:w="1418" w:type="dxa"/>
            <w:tcBorders>
              <w:left w:val="single" w:sz="4" w:space="0" w:color="000000"/>
            </w:tcBorders>
            <w:vAlign w:val="center"/>
          </w:tcPr>
          <w:p w14:paraId="069AA99E" w14:textId="77777777"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SÁU</w:t>
            </w:r>
          </w:p>
          <w:p w14:paraId="1A000400" w14:textId="6EFEE56D" w:rsidR="00490EC9" w:rsidRDefault="00EB787C"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12</w:t>
            </w:r>
            <w:r w:rsidR="00490EC9" w:rsidRPr="005001D2">
              <w:rPr>
                <w:b/>
                <w:color w:val="0070C0"/>
                <w:sz w:val="32"/>
                <w:szCs w:val="32"/>
              </w:rPr>
              <w:t>/02</w:t>
            </w:r>
          </w:p>
          <w:p w14:paraId="7669B78F" w14:textId="7F4530A8" w:rsidR="001B3407" w:rsidRPr="005001D2" w:rsidRDefault="001B3407" w:rsidP="00490EC9">
            <w:pPr>
              <w:pStyle w:val="Normal1"/>
              <w:tabs>
                <w:tab w:val="left" w:pos="709"/>
              </w:tabs>
              <w:spacing w:line="264" w:lineRule="auto"/>
              <w:ind w:left="0" w:hanging="3"/>
              <w:contextualSpacing/>
              <w:jc w:val="center"/>
              <w:rPr>
                <w:color w:val="0070C0"/>
                <w:sz w:val="32"/>
                <w:szCs w:val="32"/>
              </w:rPr>
            </w:pPr>
            <w:r>
              <w:rPr>
                <w:b/>
                <w:color w:val="0070C0"/>
                <w:sz w:val="32"/>
                <w:szCs w:val="32"/>
              </w:rPr>
              <w:t>(Mồng 1 Tết)</w:t>
            </w:r>
          </w:p>
        </w:tc>
        <w:tc>
          <w:tcPr>
            <w:tcW w:w="1276" w:type="dxa"/>
            <w:vAlign w:val="center"/>
          </w:tcPr>
          <w:p w14:paraId="50B3ECBF" w14:textId="13ACDDB1" w:rsidR="00490EC9" w:rsidRPr="005001D2" w:rsidRDefault="00AE1CEC" w:rsidP="00490EC9">
            <w:pPr>
              <w:pStyle w:val="Normal1"/>
              <w:spacing w:line="264" w:lineRule="auto"/>
              <w:ind w:left="0" w:hanging="3"/>
              <w:contextualSpacing/>
              <w:jc w:val="center"/>
              <w:rPr>
                <w:color w:val="0070C0"/>
                <w:sz w:val="32"/>
                <w:szCs w:val="32"/>
              </w:rPr>
            </w:pPr>
            <w:r>
              <w:rPr>
                <w:b/>
                <w:color w:val="0070C0"/>
                <w:sz w:val="32"/>
                <w:szCs w:val="32"/>
              </w:rPr>
              <w:t>Nguyễn Minh Hà</w:t>
            </w:r>
          </w:p>
        </w:tc>
        <w:tc>
          <w:tcPr>
            <w:tcW w:w="8930" w:type="dxa"/>
            <w:tcBorders>
              <w:right w:val="single" w:sz="4" w:space="0" w:color="000000"/>
            </w:tcBorders>
            <w:vAlign w:val="center"/>
          </w:tcPr>
          <w:p w14:paraId="050AF59B" w14:textId="7F9D7261" w:rsidR="00490EC9" w:rsidRPr="005001D2" w:rsidRDefault="00490EC9" w:rsidP="00490EC9">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107CF8FA" w14:textId="1E132B26" w:rsidR="00490EC9" w:rsidRPr="005001D2" w:rsidRDefault="00AE1CEC" w:rsidP="00490EC9">
            <w:pPr>
              <w:pStyle w:val="Normal1"/>
              <w:shd w:val="clear" w:color="auto" w:fill="FFFFFF"/>
              <w:spacing w:line="264" w:lineRule="auto"/>
              <w:ind w:left="0" w:firstLine="0"/>
              <w:contextualSpacing/>
              <w:jc w:val="center"/>
              <w:rPr>
                <w:b/>
                <w:color w:val="FF0000"/>
                <w:sz w:val="32"/>
                <w:szCs w:val="32"/>
              </w:rPr>
            </w:pPr>
            <w:r>
              <w:rPr>
                <w:b/>
                <w:color w:val="0070C0"/>
                <w:sz w:val="32"/>
                <w:szCs w:val="32"/>
              </w:rPr>
              <w:t>Nguyễn Minh Hà</w:t>
            </w:r>
          </w:p>
        </w:tc>
        <w:tc>
          <w:tcPr>
            <w:tcW w:w="9355" w:type="dxa"/>
            <w:tcBorders>
              <w:right w:val="single" w:sz="4" w:space="0" w:color="000000"/>
            </w:tcBorders>
            <w:vAlign w:val="center"/>
          </w:tcPr>
          <w:p w14:paraId="2C72D4FD" w14:textId="09526770" w:rsidR="00490EC9" w:rsidRPr="005001D2" w:rsidRDefault="00490EC9" w:rsidP="00490EC9">
            <w:pPr>
              <w:pStyle w:val="Normal1"/>
              <w:shd w:val="clear" w:color="auto" w:fill="FFFFFF"/>
              <w:spacing w:line="264" w:lineRule="auto"/>
              <w:ind w:left="0" w:firstLine="0"/>
              <w:contextualSpacing/>
              <w:jc w:val="both"/>
              <w:rPr>
                <w:b/>
                <w:color w:val="0070C0"/>
                <w:sz w:val="32"/>
                <w:szCs w:val="32"/>
              </w:rPr>
            </w:pPr>
          </w:p>
        </w:tc>
      </w:tr>
      <w:tr w:rsidR="00490EC9" w:rsidRPr="005001D2" w14:paraId="33B2D5C2" w14:textId="77777777" w:rsidTr="001B3407">
        <w:trPr>
          <w:trHeight w:val="760"/>
          <w:jc w:val="center"/>
        </w:trPr>
        <w:tc>
          <w:tcPr>
            <w:tcW w:w="1418" w:type="dxa"/>
            <w:tcBorders>
              <w:left w:val="single" w:sz="4" w:space="0" w:color="000000"/>
              <w:bottom w:val="single" w:sz="4" w:space="0" w:color="000000"/>
            </w:tcBorders>
            <w:vAlign w:val="center"/>
          </w:tcPr>
          <w:p w14:paraId="5E2A8311" w14:textId="77777777"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Bảy</w:t>
            </w:r>
          </w:p>
          <w:p w14:paraId="753F4EB6" w14:textId="5B7FFE5C" w:rsidR="00490EC9" w:rsidRDefault="00EB787C"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13</w:t>
            </w:r>
            <w:r w:rsidR="00490EC9" w:rsidRPr="005001D2">
              <w:rPr>
                <w:b/>
                <w:color w:val="0070C0"/>
                <w:sz w:val="32"/>
                <w:szCs w:val="32"/>
              </w:rPr>
              <w:t>/02</w:t>
            </w:r>
          </w:p>
          <w:p w14:paraId="1FF3112C" w14:textId="6E3D9893" w:rsidR="001B3407" w:rsidRPr="005001D2" w:rsidRDefault="001B3407" w:rsidP="00490EC9">
            <w:pPr>
              <w:pStyle w:val="Normal1"/>
              <w:tabs>
                <w:tab w:val="left" w:pos="709"/>
              </w:tabs>
              <w:spacing w:line="264" w:lineRule="auto"/>
              <w:ind w:left="0" w:hanging="3"/>
              <w:contextualSpacing/>
              <w:jc w:val="center"/>
              <w:rPr>
                <w:color w:val="0070C0"/>
                <w:sz w:val="32"/>
                <w:szCs w:val="32"/>
              </w:rPr>
            </w:pPr>
            <w:r>
              <w:rPr>
                <w:b/>
                <w:color w:val="0070C0"/>
                <w:sz w:val="32"/>
                <w:szCs w:val="32"/>
              </w:rPr>
              <w:t>(Mồng 2 Tết)</w:t>
            </w:r>
          </w:p>
        </w:tc>
        <w:tc>
          <w:tcPr>
            <w:tcW w:w="1276" w:type="dxa"/>
            <w:tcBorders>
              <w:bottom w:val="single" w:sz="4" w:space="0" w:color="000000"/>
            </w:tcBorders>
            <w:vAlign w:val="center"/>
          </w:tcPr>
          <w:p w14:paraId="7D139338" w14:textId="76C733E6" w:rsidR="00490EC9" w:rsidRPr="005001D2" w:rsidRDefault="00AE1CEC" w:rsidP="00490EC9">
            <w:pPr>
              <w:pStyle w:val="Normal1"/>
              <w:spacing w:line="264" w:lineRule="auto"/>
              <w:ind w:left="0" w:hanging="3"/>
              <w:contextualSpacing/>
              <w:jc w:val="center"/>
              <w:rPr>
                <w:color w:val="0070C0"/>
                <w:sz w:val="32"/>
                <w:szCs w:val="32"/>
              </w:rPr>
            </w:pPr>
            <w:r w:rsidRPr="005001D2">
              <w:rPr>
                <w:b/>
                <w:color w:val="0070C0"/>
                <w:sz w:val="32"/>
                <w:szCs w:val="32"/>
              </w:rPr>
              <w:t>Trần Thị Tuyến</w:t>
            </w:r>
          </w:p>
        </w:tc>
        <w:tc>
          <w:tcPr>
            <w:tcW w:w="8930" w:type="dxa"/>
            <w:tcBorders>
              <w:right w:val="single" w:sz="4" w:space="0" w:color="000000"/>
            </w:tcBorders>
          </w:tcPr>
          <w:p w14:paraId="67696FA7" w14:textId="772E5231" w:rsidR="00490EC9" w:rsidRPr="005001D2" w:rsidRDefault="00490EC9" w:rsidP="00490EC9">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52ED37DA" w14:textId="64C76553" w:rsidR="00490EC9" w:rsidRPr="005001D2" w:rsidRDefault="00AE1CEC" w:rsidP="00490EC9">
            <w:pPr>
              <w:pStyle w:val="Normal1"/>
              <w:shd w:val="clear" w:color="auto" w:fill="FFFFFF"/>
              <w:spacing w:line="264" w:lineRule="auto"/>
              <w:ind w:left="0" w:firstLine="0"/>
              <w:contextualSpacing/>
              <w:jc w:val="center"/>
              <w:rPr>
                <w:b/>
                <w:color w:val="0070C0"/>
                <w:sz w:val="32"/>
                <w:szCs w:val="32"/>
              </w:rPr>
            </w:pPr>
            <w:r w:rsidRPr="005001D2">
              <w:rPr>
                <w:b/>
                <w:color w:val="0070C0"/>
                <w:sz w:val="32"/>
                <w:szCs w:val="32"/>
              </w:rPr>
              <w:t>Trần Thị Tuyến</w:t>
            </w:r>
          </w:p>
        </w:tc>
        <w:tc>
          <w:tcPr>
            <w:tcW w:w="9355" w:type="dxa"/>
            <w:tcBorders>
              <w:right w:val="single" w:sz="4" w:space="0" w:color="000000"/>
            </w:tcBorders>
          </w:tcPr>
          <w:p w14:paraId="05A20552" w14:textId="471426F3" w:rsidR="00490EC9" w:rsidRPr="005001D2" w:rsidRDefault="00490EC9" w:rsidP="00490EC9">
            <w:pPr>
              <w:pStyle w:val="Normal1"/>
              <w:shd w:val="clear" w:color="auto" w:fill="FFFFFF"/>
              <w:spacing w:line="264" w:lineRule="auto"/>
              <w:ind w:left="0" w:firstLine="0"/>
              <w:contextualSpacing/>
              <w:jc w:val="both"/>
              <w:rPr>
                <w:b/>
                <w:color w:val="0070C0"/>
                <w:sz w:val="32"/>
                <w:szCs w:val="32"/>
              </w:rPr>
            </w:pPr>
          </w:p>
        </w:tc>
      </w:tr>
      <w:tr w:rsidR="00490EC9" w:rsidRPr="005001D2" w14:paraId="0DDBE3F5" w14:textId="77777777" w:rsidTr="001B3407">
        <w:trPr>
          <w:trHeight w:val="1062"/>
          <w:jc w:val="center"/>
        </w:trPr>
        <w:tc>
          <w:tcPr>
            <w:tcW w:w="1418" w:type="dxa"/>
            <w:tcBorders>
              <w:left w:val="single" w:sz="4" w:space="0" w:color="000000"/>
              <w:bottom w:val="single" w:sz="4" w:space="0" w:color="000000"/>
            </w:tcBorders>
            <w:vAlign w:val="center"/>
          </w:tcPr>
          <w:p w14:paraId="6EBF4B71" w14:textId="0B4930C5" w:rsidR="00490EC9" w:rsidRPr="005001D2" w:rsidRDefault="00490EC9" w:rsidP="00490EC9">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CN</w:t>
            </w:r>
          </w:p>
          <w:p w14:paraId="195C5068" w14:textId="06B60C1B" w:rsidR="00490EC9" w:rsidRDefault="00EB787C" w:rsidP="00490EC9">
            <w:pPr>
              <w:pStyle w:val="Normal1"/>
              <w:tabs>
                <w:tab w:val="left" w:pos="709"/>
              </w:tabs>
              <w:spacing w:line="264" w:lineRule="auto"/>
              <w:ind w:left="0" w:hanging="3"/>
              <w:contextualSpacing/>
              <w:jc w:val="center"/>
              <w:rPr>
                <w:b/>
                <w:color w:val="0070C0"/>
                <w:sz w:val="32"/>
                <w:szCs w:val="32"/>
              </w:rPr>
            </w:pPr>
            <w:r>
              <w:rPr>
                <w:b/>
                <w:color w:val="0070C0"/>
                <w:sz w:val="32"/>
                <w:szCs w:val="32"/>
              </w:rPr>
              <w:t>14</w:t>
            </w:r>
            <w:r w:rsidR="00490EC9" w:rsidRPr="005001D2">
              <w:rPr>
                <w:b/>
                <w:color w:val="0070C0"/>
                <w:sz w:val="32"/>
                <w:szCs w:val="32"/>
              </w:rPr>
              <w:t>/02</w:t>
            </w:r>
          </w:p>
          <w:p w14:paraId="3BBE1155" w14:textId="3C8AF5B6" w:rsidR="001B3407" w:rsidRPr="005001D2" w:rsidRDefault="001B3407" w:rsidP="00490EC9">
            <w:pPr>
              <w:pStyle w:val="Normal1"/>
              <w:tabs>
                <w:tab w:val="left" w:pos="709"/>
              </w:tabs>
              <w:spacing w:line="264" w:lineRule="auto"/>
              <w:ind w:left="0" w:hanging="3"/>
              <w:contextualSpacing/>
              <w:jc w:val="center"/>
              <w:rPr>
                <w:color w:val="0070C0"/>
                <w:sz w:val="32"/>
                <w:szCs w:val="32"/>
              </w:rPr>
            </w:pPr>
            <w:r>
              <w:rPr>
                <w:b/>
                <w:color w:val="0070C0"/>
                <w:sz w:val="32"/>
                <w:szCs w:val="32"/>
              </w:rPr>
              <w:t>(Mồng 3 Tết)</w:t>
            </w:r>
          </w:p>
        </w:tc>
        <w:tc>
          <w:tcPr>
            <w:tcW w:w="1276" w:type="dxa"/>
            <w:tcBorders>
              <w:bottom w:val="single" w:sz="4" w:space="0" w:color="000000"/>
              <w:right w:val="single" w:sz="4" w:space="0" w:color="000000"/>
            </w:tcBorders>
            <w:vAlign w:val="center"/>
          </w:tcPr>
          <w:p w14:paraId="1DC2AE0E" w14:textId="77777777" w:rsidR="009C023E" w:rsidRDefault="007F3D34" w:rsidP="007F3D34">
            <w:pPr>
              <w:pStyle w:val="Normal1"/>
              <w:spacing w:line="264" w:lineRule="auto"/>
              <w:ind w:left="0" w:hanging="3"/>
              <w:contextualSpacing/>
              <w:jc w:val="center"/>
              <w:rPr>
                <w:b/>
                <w:color w:val="0070C0"/>
                <w:sz w:val="32"/>
                <w:szCs w:val="32"/>
              </w:rPr>
            </w:pPr>
            <w:r w:rsidRPr="007F3D34">
              <w:rPr>
                <w:b/>
                <w:color w:val="0070C0"/>
                <w:sz w:val="32"/>
                <w:szCs w:val="32"/>
              </w:rPr>
              <w:t>Lê</w:t>
            </w:r>
          </w:p>
          <w:p w14:paraId="46B36DE8" w14:textId="77777777" w:rsidR="009C023E" w:rsidRDefault="007F3D34" w:rsidP="007F3D34">
            <w:pPr>
              <w:pStyle w:val="Normal1"/>
              <w:spacing w:line="264" w:lineRule="auto"/>
              <w:ind w:left="0" w:hanging="3"/>
              <w:contextualSpacing/>
              <w:jc w:val="center"/>
              <w:rPr>
                <w:b/>
                <w:color w:val="0070C0"/>
                <w:sz w:val="32"/>
                <w:szCs w:val="32"/>
              </w:rPr>
            </w:pPr>
            <w:r w:rsidRPr="007F3D34">
              <w:rPr>
                <w:b/>
                <w:color w:val="0070C0"/>
                <w:sz w:val="32"/>
                <w:szCs w:val="32"/>
              </w:rPr>
              <w:t>Đại</w:t>
            </w:r>
          </w:p>
          <w:p w14:paraId="05ABB749" w14:textId="0BE76251" w:rsidR="00490EC9" w:rsidRPr="005001D2" w:rsidRDefault="007F3D34" w:rsidP="007F3D34">
            <w:pPr>
              <w:pStyle w:val="Normal1"/>
              <w:spacing w:line="264" w:lineRule="auto"/>
              <w:ind w:left="0" w:hanging="3"/>
              <w:contextualSpacing/>
              <w:jc w:val="center"/>
              <w:rPr>
                <w:color w:val="000000"/>
                <w:sz w:val="32"/>
                <w:szCs w:val="32"/>
              </w:rPr>
            </w:pPr>
            <w:r w:rsidRPr="007F3D34">
              <w:rPr>
                <w:b/>
                <w:color w:val="0070C0"/>
                <w:sz w:val="32"/>
                <w:szCs w:val="32"/>
              </w:rPr>
              <w:t>Hải</w:t>
            </w:r>
          </w:p>
        </w:tc>
        <w:tc>
          <w:tcPr>
            <w:tcW w:w="8930" w:type="dxa"/>
            <w:tcBorders>
              <w:bottom w:val="single" w:sz="4" w:space="0" w:color="000000"/>
              <w:right w:val="single" w:sz="4" w:space="0" w:color="000000"/>
            </w:tcBorders>
            <w:vAlign w:val="center"/>
          </w:tcPr>
          <w:p w14:paraId="4B303BF7" w14:textId="2A60098A" w:rsidR="00490EC9" w:rsidRPr="005001D2" w:rsidRDefault="00490EC9" w:rsidP="00490EC9">
            <w:pPr>
              <w:pStyle w:val="Normal1"/>
              <w:shd w:val="clear" w:color="auto" w:fill="FFFFFF"/>
              <w:spacing w:line="264" w:lineRule="auto"/>
              <w:ind w:left="0" w:firstLine="0"/>
              <w:contextualSpacing/>
              <w:jc w:val="both"/>
              <w:rPr>
                <w:b/>
                <w:bCs/>
                <w:sz w:val="32"/>
                <w:szCs w:val="32"/>
              </w:rPr>
            </w:pPr>
          </w:p>
        </w:tc>
        <w:tc>
          <w:tcPr>
            <w:tcW w:w="1276" w:type="dxa"/>
            <w:tcBorders>
              <w:bottom w:val="single" w:sz="4" w:space="0" w:color="000000"/>
              <w:right w:val="single" w:sz="4" w:space="0" w:color="000000"/>
            </w:tcBorders>
            <w:vAlign w:val="center"/>
          </w:tcPr>
          <w:p w14:paraId="465B6013" w14:textId="77777777" w:rsidR="009C023E" w:rsidRDefault="007F3D34" w:rsidP="007F3D34">
            <w:pPr>
              <w:pStyle w:val="Normal1"/>
              <w:shd w:val="clear" w:color="auto" w:fill="FFFFFF"/>
              <w:spacing w:line="264" w:lineRule="auto"/>
              <w:ind w:left="0" w:firstLine="0"/>
              <w:contextualSpacing/>
              <w:jc w:val="center"/>
              <w:rPr>
                <w:b/>
                <w:color w:val="0070C0"/>
                <w:sz w:val="32"/>
                <w:szCs w:val="32"/>
              </w:rPr>
            </w:pPr>
            <w:r w:rsidRPr="007F3D34">
              <w:rPr>
                <w:b/>
                <w:color w:val="0070C0"/>
                <w:sz w:val="32"/>
                <w:szCs w:val="32"/>
              </w:rPr>
              <w:t>Lê</w:t>
            </w:r>
          </w:p>
          <w:p w14:paraId="632608D4" w14:textId="77777777" w:rsidR="009C023E" w:rsidRDefault="007F3D34" w:rsidP="007F3D34">
            <w:pPr>
              <w:pStyle w:val="Normal1"/>
              <w:shd w:val="clear" w:color="auto" w:fill="FFFFFF"/>
              <w:spacing w:line="264" w:lineRule="auto"/>
              <w:ind w:left="0" w:firstLine="0"/>
              <w:contextualSpacing/>
              <w:jc w:val="center"/>
              <w:rPr>
                <w:b/>
                <w:color w:val="0070C0"/>
                <w:sz w:val="32"/>
                <w:szCs w:val="32"/>
              </w:rPr>
            </w:pPr>
            <w:r w:rsidRPr="007F3D34">
              <w:rPr>
                <w:b/>
                <w:color w:val="0070C0"/>
                <w:sz w:val="32"/>
                <w:szCs w:val="32"/>
              </w:rPr>
              <w:t>Đại</w:t>
            </w:r>
          </w:p>
          <w:p w14:paraId="14795770" w14:textId="1AB3147F" w:rsidR="00490EC9" w:rsidRPr="005001D2" w:rsidRDefault="007F3D34" w:rsidP="007F3D34">
            <w:pPr>
              <w:pStyle w:val="Normal1"/>
              <w:shd w:val="clear" w:color="auto" w:fill="FFFFFF"/>
              <w:spacing w:line="264" w:lineRule="auto"/>
              <w:ind w:left="0" w:firstLine="0"/>
              <w:contextualSpacing/>
              <w:jc w:val="center"/>
              <w:rPr>
                <w:sz w:val="32"/>
                <w:szCs w:val="32"/>
              </w:rPr>
            </w:pPr>
            <w:r w:rsidRPr="007F3D34">
              <w:rPr>
                <w:b/>
                <w:color w:val="0070C0"/>
                <w:sz w:val="32"/>
                <w:szCs w:val="32"/>
              </w:rPr>
              <w:t>Hải</w:t>
            </w:r>
          </w:p>
        </w:tc>
        <w:tc>
          <w:tcPr>
            <w:tcW w:w="9355" w:type="dxa"/>
            <w:tcBorders>
              <w:bottom w:val="single" w:sz="4" w:space="0" w:color="000000"/>
              <w:right w:val="single" w:sz="4" w:space="0" w:color="000000"/>
            </w:tcBorders>
            <w:vAlign w:val="center"/>
          </w:tcPr>
          <w:p w14:paraId="240278AA" w14:textId="3956FC12" w:rsidR="00490EC9" w:rsidRPr="005001D2" w:rsidRDefault="00490EC9" w:rsidP="00490EC9">
            <w:pPr>
              <w:pStyle w:val="Normal1"/>
              <w:shd w:val="clear" w:color="auto" w:fill="FFFFFF"/>
              <w:spacing w:line="264" w:lineRule="auto"/>
              <w:ind w:left="0" w:firstLine="0"/>
              <w:contextualSpacing/>
              <w:jc w:val="both"/>
              <w:rPr>
                <w:sz w:val="32"/>
                <w:szCs w:val="32"/>
              </w:rPr>
            </w:pPr>
          </w:p>
        </w:tc>
      </w:tr>
    </w:tbl>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3655E">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2662"/>
    <w:rsid w:val="00074FAD"/>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3407"/>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87617"/>
    <w:rsid w:val="00391194"/>
    <w:rsid w:val="003969F2"/>
    <w:rsid w:val="003972E9"/>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EC9"/>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001D2"/>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11B9"/>
    <w:rsid w:val="007D3C9D"/>
    <w:rsid w:val="007D4AE0"/>
    <w:rsid w:val="007D4F34"/>
    <w:rsid w:val="007D533A"/>
    <w:rsid w:val="007D5D78"/>
    <w:rsid w:val="007D661E"/>
    <w:rsid w:val="007E1313"/>
    <w:rsid w:val="007E2B86"/>
    <w:rsid w:val="007F1DE3"/>
    <w:rsid w:val="007F3D34"/>
    <w:rsid w:val="007F5409"/>
    <w:rsid w:val="007F5EF6"/>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87659"/>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652C1"/>
    <w:rsid w:val="00965372"/>
    <w:rsid w:val="00972D18"/>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23E"/>
    <w:rsid w:val="009C0807"/>
    <w:rsid w:val="009C1B21"/>
    <w:rsid w:val="009D221A"/>
    <w:rsid w:val="009D6347"/>
    <w:rsid w:val="009D6566"/>
    <w:rsid w:val="009E1093"/>
    <w:rsid w:val="00A01359"/>
    <w:rsid w:val="00A0339F"/>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6159"/>
    <w:rsid w:val="00A601FC"/>
    <w:rsid w:val="00A65E14"/>
    <w:rsid w:val="00A7008A"/>
    <w:rsid w:val="00A73F49"/>
    <w:rsid w:val="00A7620E"/>
    <w:rsid w:val="00A80748"/>
    <w:rsid w:val="00A91B55"/>
    <w:rsid w:val="00A92C6B"/>
    <w:rsid w:val="00A93A6A"/>
    <w:rsid w:val="00AA5274"/>
    <w:rsid w:val="00AA6A19"/>
    <w:rsid w:val="00AA6FC4"/>
    <w:rsid w:val="00AB0000"/>
    <w:rsid w:val="00AB5FE7"/>
    <w:rsid w:val="00AB6DE8"/>
    <w:rsid w:val="00AC01E1"/>
    <w:rsid w:val="00AC6596"/>
    <w:rsid w:val="00AD14D6"/>
    <w:rsid w:val="00AD37A5"/>
    <w:rsid w:val="00AE1CEC"/>
    <w:rsid w:val="00AE69F0"/>
    <w:rsid w:val="00AE6E39"/>
    <w:rsid w:val="00AF0599"/>
    <w:rsid w:val="00AF2D82"/>
    <w:rsid w:val="00B000BD"/>
    <w:rsid w:val="00B0475F"/>
    <w:rsid w:val="00B058D7"/>
    <w:rsid w:val="00B10A82"/>
    <w:rsid w:val="00B1209D"/>
    <w:rsid w:val="00B1210E"/>
    <w:rsid w:val="00B20362"/>
    <w:rsid w:val="00B2580F"/>
    <w:rsid w:val="00B30EC9"/>
    <w:rsid w:val="00B32D1C"/>
    <w:rsid w:val="00B34F02"/>
    <w:rsid w:val="00B35E85"/>
    <w:rsid w:val="00B444D1"/>
    <w:rsid w:val="00B45403"/>
    <w:rsid w:val="00B47DCB"/>
    <w:rsid w:val="00B60B56"/>
    <w:rsid w:val="00B65E21"/>
    <w:rsid w:val="00B70820"/>
    <w:rsid w:val="00B73A50"/>
    <w:rsid w:val="00B741CF"/>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B787C"/>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82EFD"/>
    <w:rsid w:val="00F91022"/>
    <w:rsid w:val="00F91801"/>
    <w:rsid w:val="00F91C4E"/>
    <w:rsid w:val="00F93AD9"/>
    <w:rsid w:val="00FA06F1"/>
    <w:rsid w:val="00FA073B"/>
    <w:rsid w:val="00FA0DBA"/>
    <w:rsid w:val="00FA0FE2"/>
    <w:rsid w:val="00FA35D6"/>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2</Pages>
  <Words>231</Words>
  <Characters>1323</Characters>
  <Application>Microsoft Office Word</Application>
  <DocSecurity>0</DocSecurity>
  <Lines>11</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328</cp:revision>
  <cp:lastPrinted>2021-02-01T05:19:00Z</cp:lastPrinted>
  <dcterms:created xsi:type="dcterms:W3CDTF">2020-11-14T19:03:00Z</dcterms:created>
  <dcterms:modified xsi:type="dcterms:W3CDTF">2021-02-07T14:47:00Z</dcterms:modified>
</cp:coreProperties>
</file>