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14" w:rsidRPr="0060206A" w:rsidRDefault="00520B14">
      <w:pPr>
        <w:rPr>
          <w:rFonts w:ascii="Times New Roman" w:hAnsi="Times New Roman" w:cs="Times New Roman"/>
        </w:rPr>
      </w:pPr>
    </w:p>
    <w:tbl>
      <w:tblPr>
        <w:tblW w:w="10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94"/>
        <w:gridCol w:w="5314"/>
      </w:tblGrid>
      <w:tr w:rsidR="00520B14" w:rsidRPr="0060206A" w:rsidTr="00520B14">
        <w:tc>
          <w:tcPr>
            <w:tcW w:w="4694" w:type="dxa"/>
            <w:hideMark/>
          </w:tcPr>
          <w:p w:rsidR="00520B14" w:rsidRPr="0060206A" w:rsidRDefault="00520B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206A">
              <w:rPr>
                <w:rFonts w:ascii="Times New Roman" w:hAnsi="Times New Roman" w:cs="Times New Roman"/>
                <w:sz w:val="26"/>
                <w:szCs w:val="26"/>
              </w:rPr>
              <w:t>SỞ GIÁO DỤC VÀ ĐÀO TẠO HÀ NỘI</w:t>
            </w:r>
          </w:p>
          <w:p w:rsidR="00520B14" w:rsidRPr="0060206A" w:rsidRDefault="00520B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206A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BCAF9E" wp14:editId="69AA04E1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222885</wp:posOffset>
                      </wp:positionV>
                      <wp:extent cx="1371600" cy="0"/>
                      <wp:effectExtent l="11430" t="13335" r="7620" b="571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pt,17.55pt" to="167.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"/>
                  </w:pict>
                </mc:Fallback>
              </mc:AlternateContent>
            </w:r>
            <w:r w:rsidRPr="0060206A">
              <w:rPr>
                <w:rFonts w:ascii="Times New Roman" w:hAnsi="Times New Roman" w:cs="Times New Roman"/>
                <w:b/>
                <w:sz w:val="26"/>
                <w:szCs w:val="26"/>
              </w:rPr>
              <w:t>TRƯỜNG THPT CHU VĂN AN</w:t>
            </w:r>
          </w:p>
        </w:tc>
        <w:tc>
          <w:tcPr>
            <w:tcW w:w="5314" w:type="dxa"/>
            <w:hideMark/>
          </w:tcPr>
          <w:p w:rsidR="00520B14" w:rsidRPr="0060206A" w:rsidRDefault="00520B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ĐỀ CƯƠNG ÔN TẬP HOCH KỲ I</w:t>
            </w:r>
          </w:p>
          <w:p w:rsidR="00520B14" w:rsidRPr="0060206A" w:rsidRDefault="00520B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NĂM HỌ</w:t>
            </w:r>
            <w:r w:rsidR="002B03EB"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C 2018-2019</w:t>
            </w:r>
          </w:p>
          <w:p w:rsidR="00520B14" w:rsidRPr="0060206A" w:rsidRDefault="00520B14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Môn</w:t>
            </w:r>
            <w:proofErr w:type="spellEnd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Vật</w:t>
            </w:r>
            <w:proofErr w:type="spellEnd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lý</w:t>
            </w:r>
            <w:proofErr w:type="spellEnd"/>
          </w:p>
          <w:p w:rsidR="00520B14" w:rsidRPr="0060206A" w:rsidRDefault="00520B1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Khối</w:t>
            </w:r>
            <w:proofErr w:type="spellEnd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lớp</w:t>
            </w:r>
            <w:proofErr w:type="spellEnd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: 11</w:t>
            </w:r>
            <w:r w:rsidRPr="006020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Chương</w:t>
            </w:r>
            <w:proofErr w:type="spellEnd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trình</w:t>
            </w:r>
            <w:proofErr w:type="spellEnd"/>
            <w:r w:rsidRPr="006020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: CƠ BẢN- A</w:t>
            </w:r>
          </w:p>
        </w:tc>
      </w:tr>
    </w:tbl>
    <w:p w:rsidR="00520B14" w:rsidRPr="0060206A" w:rsidRDefault="00520B14" w:rsidP="00520B14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 w:rsidRPr="0060206A">
        <w:rPr>
          <w:rFonts w:ascii="Times New Roman" w:hAnsi="Times New Roman" w:cs="Times New Roman"/>
          <w:b/>
          <w:sz w:val="26"/>
          <w:szCs w:val="26"/>
        </w:rPr>
        <w:t>I. LÍ THUYẾT</w:t>
      </w:r>
    </w:p>
    <w:p w:rsidR="00520B14" w:rsidRPr="0060206A" w:rsidRDefault="00520B14" w:rsidP="00520B14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Chương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I.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tích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–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Trường</w:t>
      </w:r>
      <w:proofErr w:type="spellEnd"/>
    </w:p>
    <w:p w:rsidR="00520B14" w:rsidRPr="0060206A" w:rsidRDefault="00520B14" w:rsidP="00520B14">
      <w:pPr>
        <w:spacing w:before="120"/>
        <w:rPr>
          <w:rFonts w:ascii="Times New Roman" w:hAnsi="Times New Roman" w:cs="Times New Roman"/>
          <w:sz w:val="26"/>
          <w:szCs w:val="26"/>
          <w:lang w:val="fr-FR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tích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Định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luật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Cu-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lông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Thuyết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êlectron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luật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bảo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toàn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tích</w:t>
      </w:r>
      <w:bookmarkStart w:id="0" w:name="_GoBack"/>
      <w:bookmarkEnd w:id="0"/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trường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và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cường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độ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trường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Đường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sức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  <w:lang w:val="fr-FR"/>
        </w:rPr>
      </w:pPr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4.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Công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của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lực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trường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. </w:t>
      </w:r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thế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Hiệu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thế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Tụ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</w:p>
    <w:p w:rsidR="00520B14" w:rsidRPr="0060206A" w:rsidRDefault="00520B14" w:rsidP="00520B14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Chương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II.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Dòng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không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đổi</w:t>
      </w:r>
      <w:proofErr w:type="spellEnd"/>
    </w:p>
    <w:p w:rsidR="00520B14" w:rsidRPr="0060206A" w:rsidRDefault="00520B14" w:rsidP="00520B14">
      <w:pPr>
        <w:spacing w:before="120"/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Dòng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không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đổi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Nguồn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suất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  <w:lang w:val="fr-FR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Định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luật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Ôm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đối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với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toàn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mạch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4.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Ghép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nguồn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bộ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  <w:lang w:val="fr-FR"/>
        </w:rPr>
      </w:pPr>
      <w:r w:rsidRPr="0060206A"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Phương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pháp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giải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một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số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bài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toán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về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toàn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mạch</w:t>
      </w:r>
      <w:proofErr w:type="spellEnd"/>
    </w:p>
    <w:p w:rsidR="00520B14" w:rsidRPr="0060206A" w:rsidRDefault="00520B14" w:rsidP="00520B14">
      <w:pPr>
        <w:spacing w:before="240"/>
        <w:rPr>
          <w:rFonts w:ascii="Times New Roman" w:hAnsi="Times New Roman" w:cs="Times New Roman"/>
          <w:b/>
          <w:sz w:val="26"/>
          <w:szCs w:val="26"/>
          <w:lang w:val="fr-FR"/>
        </w:rPr>
      </w:pPr>
      <w:proofErr w:type="spellStart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Chương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 xml:space="preserve"> III.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Dòng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điện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trong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các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môi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trường</w:t>
      </w:r>
      <w:proofErr w:type="spellEnd"/>
    </w:p>
    <w:p w:rsidR="00520B14" w:rsidRPr="0060206A" w:rsidRDefault="00520B14" w:rsidP="00520B14">
      <w:pPr>
        <w:spacing w:before="120"/>
        <w:rPr>
          <w:rFonts w:ascii="Times New Roman" w:hAnsi="Times New Roman" w:cs="Times New Roman"/>
          <w:sz w:val="26"/>
          <w:szCs w:val="26"/>
          <w:lang w:val="fr-FR"/>
        </w:rPr>
      </w:pPr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1.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Dòng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trong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kim</w:t>
      </w:r>
      <w:proofErr w:type="spellEnd"/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  <w:lang w:val="fr-FR"/>
        </w:rPr>
        <w:t>loại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  <w:lang w:val="fr-FR"/>
        </w:rPr>
        <w:t xml:space="preserve">2.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Dòng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điện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sz w:val="26"/>
          <w:szCs w:val="26"/>
        </w:rPr>
        <w:t>phân</w:t>
      </w:r>
      <w:proofErr w:type="spellEnd"/>
      <w:r w:rsidRPr="0060206A">
        <w:rPr>
          <w:rFonts w:ascii="Times New Roman" w:hAnsi="Times New Roman" w:cs="Times New Roman"/>
          <w:sz w:val="26"/>
          <w:szCs w:val="26"/>
        </w:rPr>
        <w:t>.</w:t>
      </w:r>
    </w:p>
    <w:p w:rsidR="002B03EB" w:rsidRPr="0060206A" w:rsidRDefault="002B03EB" w:rsidP="00520B14">
      <w:pPr>
        <w:spacing w:before="120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520B14" w:rsidRPr="0060206A" w:rsidRDefault="00520B14" w:rsidP="00520B14">
      <w:pPr>
        <w:spacing w:before="120"/>
        <w:rPr>
          <w:rFonts w:ascii="Times New Roman" w:hAnsi="Times New Roman" w:cs="Times New Roman"/>
          <w:b/>
          <w:sz w:val="26"/>
          <w:szCs w:val="26"/>
        </w:rPr>
      </w:pPr>
      <w:r w:rsidRPr="0060206A">
        <w:rPr>
          <w:rFonts w:ascii="Times New Roman" w:hAnsi="Times New Roman" w:cs="Times New Roman"/>
          <w:b/>
          <w:sz w:val="26"/>
          <w:szCs w:val="26"/>
          <w:lang w:val="fr-FR"/>
        </w:rPr>
        <w:t>II. BÀI TẬP</w:t>
      </w:r>
    </w:p>
    <w:p w:rsidR="00520B14" w:rsidRPr="0060206A" w:rsidRDefault="00520B14" w:rsidP="00520B14">
      <w:pPr>
        <w:rPr>
          <w:rFonts w:ascii="Times New Roman" w:hAnsi="Times New Roman" w:cs="Times New Roman"/>
          <w:b/>
          <w:sz w:val="26"/>
          <w:szCs w:val="26"/>
        </w:rPr>
      </w:pPr>
      <w:r w:rsidRPr="0060206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1.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Bài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tập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tham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khảo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sách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giáo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khoa</w:t>
      </w:r>
      <w:proofErr w:type="spellEnd"/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Bài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tập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tham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khảo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sách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bài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0206A">
        <w:rPr>
          <w:rFonts w:ascii="Times New Roman" w:hAnsi="Times New Roman" w:cs="Times New Roman"/>
          <w:b/>
          <w:sz w:val="26"/>
          <w:szCs w:val="26"/>
        </w:rPr>
        <w:t>tập</w:t>
      </w:r>
      <w:proofErr w:type="spellEnd"/>
      <w:r w:rsidRPr="0060206A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520B14" w:rsidRPr="0060206A" w:rsidRDefault="0075036F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>1.6</w:t>
      </w:r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 xml:space="preserve"> 1.10; 3.7 </w:t>
      </w:r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>3.10; 4.7</w:t>
      </w:r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>4.10</w:t>
      </w:r>
      <w:proofErr w:type="gramStart"/>
      <w:r w:rsidRPr="0060206A">
        <w:rPr>
          <w:rFonts w:ascii="Times New Roman" w:hAnsi="Times New Roman" w:cs="Times New Roman"/>
          <w:sz w:val="26"/>
          <w:szCs w:val="26"/>
        </w:rPr>
        <w:t>;8.8</w:t>
      </w:r>
      <w:proofErr w:type="gramEnd"/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>8.12;0.1</w:t>
      </w:r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>9.11;10.1</w:t>
      </w:r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>10.10</w:t>
      </w:r>
    </w:p>
    <w:p w:rsidR="0075036F" w:rsidRPr="0060206A" w:rsidRDefault="0075036F" w:rsidP="00520B14">
      <w:pPr>
        <w:rPr>
          <w:rFonts w:ascii="Times New Roman" w:hAnsi="Times New Roman" w:cs="Times New Roman"/>
          <w:sz w:val="26"/>
          <w:szCs w:val="26"/>
        </w:rPr>
      </w:pPr>
      <w:r w:rsidRPr="0060206A">
        <w:rPr>
          <w:rFonts w:ascii="Times New Roman" w:hAnsi="Times New Roman" w:cs="Times New Roman"/>
          <w:sz w:val="26"/>
          <w:szCs w:val="26"/>
        </w:rPr>
        <w:t>II.1</w:t>
      </w:r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>II.914</w:t>
      </w:r>
      <w:proofErr w:type="gramStart"/>
      <w:r w:rsidRPr="0060206A">
        <w:rPr>
          <w:rFonts w:ascii="Times New Roman" w:hAnsi="Times New Roman" w:cs="Times New Roman"/>
          <w:sz w:val="26"/>
          <w:szCs w:val="26"/>
        </w:rPr>
        <w:t>;.</w:t>
      </w:r>
      <w:proofErr w:type="gramEnd"/>
      <w:r w:rsidRPr="0060206A">
        <w:rPr>
          <w:rFonts w:ascii="Times New Roman" w:hAnsi="Times New Roman" w:cs="Times New Roman"/>
          <w:sz w:val="26"/>
          <w:szCs w:val="26"/>
        </w:rPr>
        <w:t>14.1</w:t>
      </w:r>
      <w:r w:rsidRPr="0060206A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60206A">
        <w:rPr>
          <w:rFonts w:ascii="Times New Roman" w:hAnsi="Times New Roman" w:cs="Times New Roman"/>
          <w:sz w:val="26"/>
          <w:szCs w:val="26"/>
        </w:rPr>
        <w:t>14.12</w:t>
      </w:r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</w:p>
    <w:p w:rsidR="00520B14" w:rsidRPr="0060206A" w:rsidRDefault="00520B14" w:rsidP="00520B14">
      <w:pPr>
        <w:rPr>
          <w:rFonts w:ascii="Times New Roman" w:hAnsi="Times New Roman" w:cs="Times New Roman"/>
          <w:sz w:val="26"/>
          <w:szCs w:val="26"/>
        </w:rPr>
      </w:pPr>
    </w:p>
    <w:p w:rsidR="00855058" w:rsidRPr="0060206A" w:rsidRDefault="00855058">
      <w:pPr>
        <w:rPr>
          <w:rFonts w:ascii="Times New Roman" w:hAnsi="Times New Roman" w:cs="Times New Roman"/>
        </w:rPr>
      </w:pPr>
    </w:p>
    <w:sectPr w:rsidR="00855058" w:rsidRPr="00602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14"/>
    <w:rsid w:val="002B03EB"/>
    <w:rsid w:val="00520B14"/>
    <w:rsid w:val="0060206A"/>
    <w:rsid w:val="0075036F"/>
    <w:rsid w:val="0085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7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5</cp:revision>
  <dcterms:created xsi:type="dcterms:W3CDTF">2017-11-24T11:43:00Z</dcterms:created>
  <dcterms:modified xsi:type="dcterms:W3CDTF">2018-11-24T11:03:00Z</dcterms:modified>
</cp:coreProperties>
</file>