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4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7"/>
        <w:gridCol w:w="6417"/>
      </w:tblGrid>
      <w:tr w:rsidR="00B3639F" w:rsidTr="00232B70">
        <w:tc>
          <w:tcPr>
            <w:tcW w:w="4357" w:type="dxa"/>
          </w:tcPr>
          <w:p w:rsidR="00B3639F" w:rsidRPr="00232B70" w:rsidRDefault="00B3639F" w:rsidP="00232B70">
            <w:pPr>
              <w:spacing w:beforeAutospacing="0" w:afterAutospacing="0" w:line="312" w:lineRule="auto"/>
              <w:jc w:val="center"/>
              <w:rPr>
                <w:sz w:val="24"/>
                <w:szCs w:val="24"/>
              </w:rPr>
            </w:pPr>
            <w:r w:rsidRPr="00232B70">
              <w:rPr>
                <w:sz w:val="24"/>
                <w:szCs w:val="24"/>
              </w:rPr>
              <w:t>SỞ GIÁO DỤC VÀ ĐÀO TẠO HÀ NỘI</w:t>
            </w:r>
          </w:p>
          <w:p w:rsidR="00B3639F" w:rsidRPr="00232B70" w:rsidRDefault="00B3639F" w:rsidP="00232B70">
            <w:pPr>
              <w:spacing w:beforeAutospacing="0" w:afterAutospacing="0" w:line="312" w:lineRule="auto"/>
              <w:jc w:val="center"/>
              <w:rPr>
                <w:b/>
              </w:rPr>
            </w:pPr>
            <w:r w:rsidRPr="00232B70">
              <w:rPr>
                <w:b/>
              </w:rPr>
              <w:t>TRƯỜNG THPT CHU VĂN AN</w:t>
            </w:r>
          </w:p>
        </w:tc>
        <w:tc>
          <w:tcPr>
            <w:tcW w:w="6417" w:type="dxa"/>
          </w:tcPr>
          <w:p w:rsidR="00B3639F" w:rsidRDefault="00B3639F" w:rsidP="00B3639F">
            <w:pPr>
              <w:spacing w:beforeAutospacing="0" w:afterAutospacing="0" w:line="312" w:lineRule="auto"/>
              <w:rPr>
                <w:b/>
              </w:rPr>
            </w:pPr>
            <w:r w:rsidRPr="00232B70">
              <w:rPr>
                <w:b/>
              </w:rPr>
              <w:t>ĐỀ CƯƠNG ÔN TẬP HỌC KÌ I NĂM HỌC 2018-2019</w:t>
            </w:r>
          </w:p>
          <w:p w:rsidR="00232B70" w:rsidRPr="00232B70" w:rsidRDefault="00232B70" w:rsidP="005008B7">
            <w:pPr>
              <w:spacing w:beforeAutospacing="0" w:afterAutospacing="0" w:line="312" w:lineRule="auto"/>
              <w:jc w:val="center"/>
              <w:rPr>
                <w:b/>
              </w:rPr>
            </w:pPr>
            <w:r>
              <w:rPr>
                <w:b/>
              </w:rPr>
              <w:t>MÔN: SINH HỌC 11</w:t>
            </w:r>
          </w:p>
        </w:tc>
      </w:tr>
    </w:tbl>
    <w:p w:rsidR="00524101" w:rsidRDefault="00524101" w:rsidP="00B3639F">
      <w:pPr>
        <w:spacing w:before="0" w:beforeAutospacing="0" w:after="0" w:afterAutospacing="0" w:line="312" w:lineRule="auto"/>
      </w:pPr>
    </w:p>
    <w:p w:rsidR="00B3639F" w:rsidRPr="00232B70" w:rsidRDefault="00B3639F" w:rsidP="00B3639F">
      <w:pPr>
        <w:spacing w:before="0" w:beforeAutospacing="0" w:after="0" w:afterAutospacing="0" w:line="312" w:lineRule="auto"/>
        <w:rPr>
          <w:b/>
        </w:rPr>
      </w:pPr>
      <w:r w:rsidRPr="00232B70">
        <w:rPr>
          <w:b/>
        </w:rPr>
        <w:t>I. CẤU TRÚC ĐỀ THI:</w:t>
      </w:r>
    </w:p>
    <w:p w:rsidR="00B3639F" w:rsidRDefault="00B3639F" w:rsidP="00B3639F">
      <w:pPr>
        <w:spacing w:before="0" w:beforeAutospacing="0" w:after="0" w:afterAutospacing="0" w:line="312" w:lineRule="auto"/>
      </w:pPr>
      <w:r>
        <w:tab/>
        <w:t xml:space="preserve">20% </w:t>
      </w:r>
      <w:proofErr w:type="spellStart"/>
      <w:r>
        <w:t>tự</w:t>
      </w:r>
      <w:proofErr w:type="spellEnd"/>
      <w:r>
        <w:t xml:space="preserve"> </w:t>
      </w:r>
      <w:proofErr w:type="spellStart"/>
      <w:r>
        <w:t>luận</w:t>
      </w:r>
      <w:proofErr w:type="spellEnd"/>
    </w:p>
    <w:p w:rsidR="00B3639F" w:rsidRDefault="00B3639F" w:rsidP="00B3639F">
      <w:pPr>
        <w:spacing w:before="0" w:beforeAutospacing="0" w:after="0" w:afterAutospacing="0" w:line="312" w:lineRule="auto"/>
      </w:pPr>
      <w:r>
        <w:tab/>
        <w:t>80% TNKQ</w:t>
      </w:r>
      <w:bookmarkStart w:id="0" w:name="_GoBack"/>
      <w:bookmarkEnd w:id="0"/>
    </w:p>
    <w:p w:rsidR="00B3639F" w:rsidRPr="00232B70" w:rsidRDefault="00B3639F" w:rsidP="00B3639F">
      <w:pPr>
        <w:spacing w:before="0" w:beforeAutospacing="0" w:after="0" w:afterAutospacing="0" w:line="312" w:lineRule="auto"/>
        <w:rPr>
          <w:b/>
        </w:rPr>
      </w:pPr>
      <w:r w:rsidRPr="00232B70">
        <w:rPr>
          <w:b/>
        </w:rPr>
        <w:t>II. NỘI DUNG ÔN TẬP:</w:t>
      </w:r>
    </w:p>
    <w:p w:rsidR="00B3639F" w:rsidRDefault="00B3639F" w:rsidP="00B3639F">
      <w:pPr>
        <w:spacing w:before="0" w:beforeAutospacing="0" w:after="0" w:afterAutospacing="0" w:line="312" w:lineRule="auto"/>
      </w:pPr>
      <w:r w:rsidRPr="00A75B64">
        <w:rPr>
          <w:b/>
        </w:rPr>
        <w:t xml:space="preserve">1. </w:t>
      </w:r>
      <w:proofErr w:type="spellStart"/>
      <w:r w:rsidRPr="00A75B64">
        <w:rPr>
          <w:b/>
        </w:rPr>
        <w:t>Vận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chuyển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các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chất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trong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cây</w:t>
      </w:r>
      <w:proofErr w:type="spellEnd"/>
      <w:r>
        <w:t xml:space="preserve">: </w:t>
      </w:r>
    </w:p>
    <w:p w:rsidR="00B3639F" w:rsidRDefault="00B3639F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Nêu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đặc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dòng</w:t>
      </w:r>
      <w:proofErr w:type="spellEnd"/>
      <w:r>
        <w:t xml:space="preserve"> </w:t>
      </w:r>
      <w:proofErr w:type="spellStart"/>
      <w:r>
        <w:t>mạch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đặc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dòng</w:t>
      </w:r>
      <w:proofErr w:type="spellEnd"/>
      <w:r>
        <w:t xml:space="preserve"> </w:t>
      </w:r>
      <w:proofErr w:type="spellStart"/>
      <w:r>
        <w:t>mạch</w:t>
      </w:r>
      <w:proofErr w:type="spellEnd"/>
      <w:r>
        <w:t xml:space="preserve"> </w:t>
      </w:r>
      <w:proofErr w:type="spellStart"/>
      <w:r>
        <w:t>rây</w:t>
      </w:r>
      <w:proofErr w:type="spellEnd"/>
      <w:r>
        <w:t>.</w:t>
      </w:r>
    </w:p>
    <w:p w:rsidR="00B3639F" w:rsidRDefault="00B3639F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biệt</w:t>
      </w:r>
      <w:proofErr w:type="spellEnd"/>
      <w:r>
        <w:t xml:space="preserve"> </w:t>
      </w:r>
      <w:proofErr w:type="spellStart"/>
      <w:r>
        <w:t>dòng</w:t>
      </w:r>
      <w:proofErr w:type="spellEnd"/>
      <w:r>
        <w:t xml:space="preserve"> </w:t>
      </w:r>
      <w:proofErr w:type="spellStart"/>
      <w:r>
        <w:t>mạch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dòng</w:t>
      </w:r>
      <w:proofErr w:type="spellEnd"/>
      <w:r>
        <w:t xml:space="preserve"> </w:t>
      </w:r>
      <w:proofErr w:type="spellStart"/>
      <w:r>
        <w:t>mạch</w:t>
      </w:r>
      <w:proofErr w:type="spellEnd"/>
      <w:r>
        <w:t xml:space="preserve"> </w:t>
      </w:r>
      <w:proofErr w:type="spellStart"/>
      <w:r>
        <w:t>rây</w:t>
      </w:r>
      <w:proofErr w:type="spellEnd"/>
      <w:r>
        <w:t xml:space="preserve"> (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vận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chất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dòng</w:t>
      </w:r>
      <w:proofErr w:type="spellEnd"/>
      <w:r>
        <w:t xml:space="preserve"> </w:t>
      </w:r>
      <w:proofErr w:type="spellStart"/>
      <w:r>
        <w:t>mạch</w:t>
      </w:r>
      <w:proofErr w:type="spellEnd"/>
      <w:r>
        <w:t xml:space="preserve">,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 </w:t>
      </w:r>
      <w:proofErr w:type="spellStart"/>
      <w:r>
        <w:t>dịch</w:t>
      </w:r>
      <w:proofErr w:type="spellEnd"/>
      <w:r>
        <w:t xml:space="preserve"> </w:t>
      </w:r>
      <w:proofErr w:type="spellStart"/>
      <w:r>
        <w:t>mạch</w:t>
      </w:r>
      <w:proofErr w:type="spellEnd"/>
      <w:r>
        <w:t xml:space="preserve">,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lực</w:t>
      </w:r>
      <w:proofErr w:type="spellEnd"/>
      <w:r>
        <w:t xml:space="preserve"> </w:t>
      </w:r>
      <w:proofErr w:type="spellStart"/>
      <w:r w:rsidR="00CD1321">
        <w:t>dòng</w:t>
      </w:r>
      <w:proofErr w:type="spellEnd"/>
      <w:r w:rsidR="00CD1321">
        <w:t xml:space="preserve"> </w:t>
      </w:r>
      <w:proofErr w:type="spellStart"/>
      <w:r w:rsidR="00CD1321">
        <w:t>mạch</w:t>
      </w:r>
      <w:proofErr w:type="spellEnd"/>
      <w:r w:rsidR="00CD1321">
        <w:t>)</w:t>
      </w:r>
    </w:p>
    <w:p w:rsidR="00CD1321" w:rsidRDefault="00CD1321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thích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tượng</w:t>
      </w:r>
      <w:proofErr w:type="spellEnd"/>
      <w:r>
        <w:t xml:space="preserve"> ứ </w:t>
      </w:r>
      <w:proofErr w:type="spellStart"/>
      <w:r>
        <w:t>giọt</w:t>
      </w:r>
      <w:proofErr w:type="spellEnd"/>
      <w:r>
        <w:t xml:space="preserve"> ở </w:t>
      </w:r>
      <w:proofErr w:type="spellStart"/>
      <w:r>
        <w:t>lá</w:t>
      </w:r>
      <w:proofErr w:type="spellEnd"/>
      <w:r>
        <w:t>.</w:t>
      </w:r>
    </w:p>
    <w:p w:rsidR="00CD1321" w:rsidRPr="00A75B64" w:rsidRDefault="00CD1321" w:rsidP="00B3639F">
      <w:pPr>
        <w:spacing w:before="0" w:beforeAutospacing="0" w:after="0" w:afterAutospacing="0" w:line="312" w:lineRule="auto"/>
        <w:rPr>
          <w:b/>
        </w:rPr>
      </w:pPr>
      <w:r w:rsidRPr="00A75B64">
        <w:rPr>
          <w:b/>
        </w:rPr>
        <w:t xml:space="preserve">2. </w:t>
      </w:r>
      <w:proofErr w:type="spellStart"/>
      <w:r w:rsidRPr="00A75B64">
        <w:rPr>
          <w:b/>
        </w:rPr>
        <w:t>Dinh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dưỡng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nitơ</w:t>
      </w:r>
      <w:proofErr w:type="spellEnd"/>
      <w:r w:rsidRPr="00A75B64">
        <w:rPr>
          <w:b/>
        </w:rPr>
        <w:t xml:space="preserve"> ở </w:t>
      </w:r>
      <w:proofErr w:type="spellStart"/>
      <w:r w:rsidRPr="00A75B64">
        <w:rPr>
          <w:b/>
        </w:rPr>
        <w:t>thực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vật</w:t>
      </w:r>
      <w:proofErr w:type="spellEnd"/>
      <w:r w:rsidRPr="00A75B64">
        <w:rPr>
          <w:b/>
        </w:rPr>
        <w:t>:</w:t>
      </w:r>
    </w:p>
    <w:p w:rsidR="00CD1321" w:rsidRDefault="00CD1321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Dạng</w:t>
      </w:r>
      <w:proofErr w:type="spellEnd"/>
      <w:r>
        <w:t xml:space="preserve"> </w:t>
      </w:r>
      <w:proofErr w:type="spellStart"/>
      <w:r>
        <w:t>nitơ</w:t>
      </w:r>
      <w:proofErr w:type="spellEnd"/>
      <w:r>
        <w:t xml:space="preserve"> </w:t>
      </w:r>
      <w:proofErr w:type="spellStart"/>
      <w:r>
        <w:t>cây</w:t>
      </w:r>
      <w:proofErr w:type="spellEnd"/>
      <w:r>
        <w:t xml:space="preserve"> </w:t>
      </w:r>
      <w:proofErr w:type="spellStart"/>
      <w:r>
        <w:t>hấp</w:t>
      </w:r>
      <w:proofErr w:type="spellEnd"/>
      <w:r>
        <w:t xml:space="preserve"> </w:t>
      </w:r>
      <w:proofErr w:type="spellStart"/>
      <w:r>
        <w:t>thụ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>.</w:t>
      </w:r>
    </w:p>
    <w:p w:rsidR="00CD1321" w:rsidRDefault="00CD1321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  <w:proofErr w:type="spellStart"/>
      <w:r>
        <w:t>nitơ</w:t>
      </w:r>
      <w:proofErr w:type="spellEnd"/>
      <w:r>
        <w:t xml:space="preserve"> </w:t>
      </w:r>
      <w:proofErr w:type="spellStart"/>
      <w:r>
        <w:t>tự</w:t>
      </w:r>
      <w:proofErr w:type="spellEnd"/>
      <w:r>
        <w:t xml:space="preserve"> </w:t>
      </w:r>
      <w:proofErr w:type="spellStart"/>
      <w:r>
        <w:t>nhiên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cây</w:t>
      </w:r>
      <w:proofErr w:type="spellEnd"/>
    </w:p>
    <w:p w:rsidR="00CD1321" w:rsidRDefault="00CD1321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Quá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hoá</w:t>
      </w:r>
      <w:proofErr w:type="spellEnd"/>
      <w:r>
        <w:t xml:space="preserve"> </w:t>
      </w:r>
      <w:proofErr w:type="spellStart"/>
      <w:r>
        <w:t>nitơ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đất</w:t>
      </w:r>
      <w:proofErr w:type="spellEnd"/>
    </w:p>
    <w:p w:rsidR="00CD1321" w:rsidRDefault="00CD1321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Quá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nitơ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tử</w:t>
      </w:r>
      <w:proofErr w:type="spellEnd"/>
    </w:p>
    <w:p w:rsidR="00CD1321" w:rsidRDefault="00CD1321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Bón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lí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cây</w:t>
      </w:r>
      <w:proofErr w:type="spellEnd"/>
      <w:r>
        <w:t xml:space="preserve"> </w:t>
      </w:r>
      <w:proofErr w:type="spellStart"/>
      <w:r>
        <w:t>trồng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 </w:t>
      </w:r>
      <w:proofErr w:type="spellStart"/>
      <w:r>
        <w:t>pháp</w:t>
      </w:r>
      <w:proofErr w:type="spellEnd"/>
      <w:r>
        <w:t xml:space="preserve"> </w:t>
      </w:r>
      <w:proofErr w:type="spellStart"/>
      <w:r>
        <w:t>bón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cây</w:t>
      </w:r>
      <w:proofErr w:type="spellEnd"/>
      <w:r>
        <w:t xml:space="preserve"> </w:t>
      </w:r>
      <w:proofErr w:type="spellStart"/>
      <w:r>
        <w:t>trồng</w:t>
      </w:r>
      <w:proofErr w:type="spellEnd"/>
      <w:r>
        <w:t>.</w:t>
      </w:r>
    </w:p>
    <w:p w:rsidR="00CD1321" w:rsidRDefault="00CD1321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Bón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lí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gì</w:t>
      </w:r>
      <w:proofErr w:type="spellEnd"/>
      <w:r>
        <w:t xml:space="preserve">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suất</w:t>
      </w:r>
      <w:proofErr w:type="spellEnd"/>
      <w:r>
        <w:t xml:space="preserve"> </w:t>
      </w:r>
      <w:proofErr w:type="spellStart"/>
      <w:r>
        <w:t>cây</w:t>
      </w:r>
      <w:proofErr w:type="spellEnd"/>
      <w:r>
        <w:t xml:space="preserve"> </w:t>
      </w:r>
      <w:proofErr w:type="spellStart"/>
      <w:r>
        <w:t>trồng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bảo</w:t>
      </w:r>
      <w:proofErr w:type="spellEnd"/>
      <w:r>
        <w:t xml:space="preserve"> </w:t>
      </w:r>
      <w:proofErr w:type="spellStart"/>
      <w:r>
        <w:t>vệ</w:t>
      </w:r>
      <w:proofErr w:type="spellEnd"/>
      <w:r>
        <w:t xml:space="preserve"> </w:t>
      </w:r>
      <w:proofErr w:type="spellStart"/>
      <w:r>
        <w:t>môi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>.</w:t>
      </w:r>
    </w:p>
    <w:p w:rsidR="00CD1321" w:rsidRDefault="00CD1321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 w:rsidR="004C3817">
        <w:t>Giải</w:t>
      </w:r>
      <w:proofErr w:type="spellEnd"/>
      <w:r w:rsidR="004C3817">
        <w:t xml:space="preserve"> </w:t>
      </w:r>
      <w:proofErr w:type="spellStart"/>
      <w:r w:rsidR="004C3817">
        <w:t>thích</w:t>
      </w:r>
      <w:proofErr w:type="spellEnd"/>
      <w:r w:rsidR="004C3817">
        <w:t xml:space="preserve"> </w:t>
      </w:r>
      <w:proofErr w:type="spellStart"/>
      <w:r w:rsidR="004C3817">
        <w:t>được</w:t>
      </w:r>
      <w:proofErr w:type="spellEnd"/>
      <w:r w:rsidR="004C3817">
        <w:t xml:space="preserve"> </w:t>
      </w:r>
      <w:proofErr w:type="spellStart"/>
      <w:r w:rsidR="004C3817">
        <w:t>tại</w:t>
      </w:r>
      <w:proofErr w:type="spellEnd"/>
      <w:r w:rsidR="004C3817">
        <w:t xml:space="preserve"> </w:t>
      </w:r>
      <w:proofErr w:type="spellStart"/>
      <w:r w:rsidR="004C3817">
        <w:t>sao</w:t>
      </w:r>
      <w:proofErr w:type="spellEnd"/>
      <w:r w:rsidR="004C3817">
        <w:t xml:space="preserve"> </w:t>
      </w:r>
      <w:proofErr w:type="spellStart"/>
      <w:r w:rsidR="004C3817">
        <w:t>thực</w:t>
      </w:r>
      <w:proofErr w:type="spellEnd"/>
      <w:r w:rsidR="004C3817">
        <w:t xml:space="preserve"> </w:t>
      </w:r>
      <w:proofErr w:type="spellStart"/>
      <w:r w:rsidR="004C3817">
        <w:t>vật</w:t>
      </w:r>
      <w:proofErr w:type="spellEnd"/>
      <w:r w:rsidR="004C3817">
        <w:t xml:space="preserve"> </w:t>
      </w:r>
      <w:proofErr w:type="spellStart"/>
      <w:r w:rsidR="004C3817">
        <w:t>không</w:t>
      </w:r>
      <w:proofErr w:type="spellEnd"/>
      <w:r w:rsidR="004C3817">
        <w:t xml:space="preserve"> </w:t>
      </w:r>
      <w:proofErr w:type="spellStart"/>
      <w:r w:rsidR="004C3817">
        <w:t>thể</w:t>
      </w:r>
      <w:proofErr w:type="spellEnd"/>
      <w:r w:rsidR="004C3817">
        <w:t xml:space="preserve"> </w:t>
      </w:r>
      <w:proofErr w:type="spellStart"/>
      <w:r w:rsidR="004C3817">
        <w:t>cố</w:t>
      </w:r>
      <w:proofErr w:type="spellEnd"/>
      <w:r w:rsidR="004C3817">
        <w:t xml:space="preserve"> </w:t>
      </w:r>
      <w:proofErr w:type="spellStart"/>
      <w:r w:rsidR="004C3817">
        <w:t>định</w:t>
      </w:r>
      <w:proofErr w:type="spellEnd"/>
      <w:r w:rsidR="004C3817">
        <w:t xml:space="preserve"> </w:t>
      </w:r>
      <w:proofErr w:type="spellStart"/>
      <w:r w:rsidR="004C3817">
        <w:t>được</w:t>
      </w:r>
      <w:proofErr w:type="spellEnd"/>
      <w:r w:rsidR="004C3817">
        <w:t xml:space="preserve"> </w:t>
      </w:r>
      <w:proofErr w:type="spellStart"/>
      <w:r w:rsidR="004C3817">
        <w:t>nitơ</w:t>
      </w:r>
      <w:proofErr w:type="spellEnd"/>
      <w:r w:rsidR="004C3817">
        <w:t xml:space="preserve"> </w:t>
      </w:r>
      <w:proofErr w:type="spellStart"/>
      <w:r w:rsidR="004C3817">
        <w:t>phân</w:t>
      </w:r>
      <w:proofErr w:type="spellEnd"/>
      <w:r w:rsidR="004C3817">
        <w:t xml:space="preserve"> </w:t>
      </w:r>
      <w:proofErr w:type="spellStart"/>
      <w:r w:rsidR="004C3817">
        <w:t>tử</w:t>
      </w:r>
      <w:proofErr w:type="spellEnd"/>
      <w:r w:rsidR="004C3817">
        <w:t xml:space="preserve">, </w:t>
      </w:r>
      <w:proofErr w:type="spellStart"/>
      <w:r w:rsidR="004C3817">
        <w:t>trong</w:t>
      </w:r>
      <w:proofErr w:type="spellEnd"/>
      <w:r w:rsidR="004C3817">
        <w:t xml:space="preserve"> </w:t>
      </w:r>
      <w:proofErr w:type="spellStart"/>
      <w:r w:rsidR="004C3817">
        <w:t>khi</w:t>
      </w:r>
      <w:proofErr w:type="spellEnd"/>
      <w:r w:rsidR="004C3817">
        <w:t xml:space="preserve"> </w:t>
      </w:r>
      <w:proofErr w:type="spellStart"/>
      <w:r w:rsidR="004C3817">
        <w:t>đó</w:t>
      </w:r>
      <w:proofErr w:type="spellEnd"/>
      <w:r w:rsidR="004C3817">
        <w:t xml:space="preserve"> 1 </w:t>
      </w:r>
      <w:proofErr w:type="spellStart"/>
      <w:r w:rsidR="004C3817">
        <w:t>số</w:t>
      </w:r>
      <w:proofErr w:type="spellEnd"/>
      <w:r w:rsidR="004C3817">
        <w:t xml:space="preserve"> </w:t>
      </w:r>
      <w:proofErr w:type="gramStart"/>
      <w:r w:rsidR="004C3817">
        <w:t>vi</w:t>
      </w:r>
      <w:proofErr w:type="gramEnd"/>
      <w:r w:rsidR="004C3817">
        <w:t xml:space="preserve"> </w:t>
      </w:r>
      <w:proofErr w:type="spellStart"/>
      <w:r w:rsidR="004C3817">
        <w:t>khuẩn</w:t>
      </w:r>
      <w:proofErr w:type="spellEnd"/>
      <w:r w:rsidR="004C3817">
        <w:t xml:space="preserve"> (</w:t>
      </w:r>
      <w:proofErr w:type="spellStart"/>
      <w:r w:rsidR="004C3817">
        <w:t>như</w:t>
      </w:r>
      <w:proofErr w:type="spellEnd"/>
      <w:r w:rsidR="004C3817">
        <w:t xml:space="preserve"> vi </w:t>
      </w:r>
      <w:proofErr w:type="spellStart"/>
      <w:r w:rsidR="004C3817">
        <w:t>khuẩn</w:t>
      </w:r>
      <w:proofErr w:type="spellEnd"/>
      <w:r w:rsidR="004C3817">
        <w:t xml:space="preserve"> </w:t>
      </w:r>
      <w:proofErr w:type="spellStart"/>
      <w:r w:rsidR="004C3817">
        <w:t>cộng</w:t>
      </w:r>
      <w:proofErr w:type="spellEnd"/>
      <w:r w:rsidR="004C3817">
        <w:t xml:space="preserve"> </w:t>
      </w:r>
      <w:proofErr w:type="spellStart"/>
      <w:r w:rsidR="004C3817">
        <w:t>sinh</w:t>
      </w:r>
      <w:proofErr w:type="spellEnd"/>
      <w:r w:rsidR="004C3817">
        <w:t xml:space="preserve"> ở </w:t>
      </w:r>
      <w:proofErr w:type="spellStart"/>
      <w:r w:rsidR="004C3817">
        <w:t>rễ</w:t>
      </w:r>
      <w:proofErr w:type="spellEnd"/>
      <w:r w:rsidR="004C3817">
        <w:t xml:space="preserve"> </w:t>
      </w:r>
      <w:proofErr w:type="spellStart"/>
      <w:r w:rsidR="004C3817">
        <w:t>cây</w:t>
      </w:r>
      <w:proofErr w:type="spellEnd"/>
      <w:r w:rsidR="004C3817">
        <w:t xml:space="preserve"> </w:t>
      </w:r>
      <w:proofErr w:type="spellStart"/>
      <w:r w:rsidR="004C3817">
        <w:t>họ</w:t>
      </w:r>
      <w:proofErr w:type="spellEnd"/>
      <w:r w:rsidR="004C3817">
        <w:t xml:space="preserve"> </w:t>
      </w:r>
      <w:proofErr w:type="spellStart"/>
      <w:r w:rsidR="004C3817">
        <w:t>đâu</w:t>
      </w:r>
      <w:proofErr w:type="spellEnd"/>
      <w:r w:rsidR="004C3817">
        <w:t xml:space="preserve">) </w:t>
      </w:r>
      <w:proofErr w:type="spellStart"/>
      <w:r w:rsidR="004C3817">
        <w:t>lại</w:t>
      </w:r>
      <w:proofErr w:type="spellEnd"/>
      <w:r w:rsidR="004C3817">
        <w:t xml:space="preserve"> </w:t>
      </w:r>
      <w:proofErr w:type="spellStart"/>
      <w:r w:rsidR="004C3817">
        <w:t>có</w:t>
      </w:r>
      <w:proofErr w:type="spellEnd"/>
      <w:r w:rsidR="004C3817">
        <w:t xml:space="preserve"> </w:t>
      </w:r>
      <w:proofErr w:type="spellStart"/>
      <w:r w:rsidR="004C3817">
        <w:t>khả</w:t>
      </w:r>
      <w:proofErr w:type="spellEnd"/>
      <w:r w:rsidR="004C3817">
        <w:t xml:space="preserve"> </w:t>
      </w:r>
      <w:proofErr w:type="spellStart"/>
      <w:r w:rsidR="004C3817">
        <w:t>năng</w:t>
      </w:r>
      <w:proofErr w:type="spellEnd"/>
      <w:r w:rsidR="004C3817">
        <w:t xml:space="preserve"> </w:t>
      </w:r>
      <w:proofErr w:type="spellStart"/>
      <w:r w:rsidR="004C3817">
        <w:t>cố</w:t>
      </w:r>
      <w:proofErr w:type="spellEnd"/>
      <w:r w:rsidR="004C3817">
        <w:t xml:space="preserve"> </w:t>
      </w:r>
      <w:proofErr w:type="spellStart"/>
      <w:r w:rsidR="004C3817">
        <w:t>định</w:t>
      </w:r>
      <w:proofErr w:type="spellEnd"/>
      <w:r w:rsidR="004C3817">
        <w:t xml:space="preserve"> </w:t>
      </w:r>
      <w:proofErr w:type="spellStart"/>
      <w:r w:rsidR="004C3817">
        <w:t>nitơ</w:t>
      </w:r>
      <w:proofErr w:type="spellEnd"/>
      <w:r w:rsidR="004C3817">
        <w:t xml:space="preserve"> </w:t>
      </w:r>
      <w:proofErr w:type="spellStart"/>
      <w:r w:rsidR="004C3817">
        <w:t>phân</w:t>
      </w:r>
      <w:proofErr w:type="spellEnd"/>
      <w:r w:rsidR="004C3817">
        <w:t xml:space="preserve"> </w:t>
      </w:r>
      <w:proofErr w:type="spellStart"/>
      <w:r w:rsidR="004C3817">
        <w:t>tử</w:t>
      </w:r>
      <w:proofErr w:type="spellEnd"/>
      <w:r w:rsidR="004C3817">
        <w:t>.</w:t>
      </w:r>
    </w:p>
    <w:p w:rsidR="00CD1321" w:rsidRPr="00A75B64" w:rsidRDefault="004C3817" w:rsidP="00B3639F">
      <w:pPr>
        <w:spacing w:before="0" w:beforeAutospacing="0" w:after="0" w:afterAutospacing="0" w:line="312" w:lineRule="auto"/>
        <w:rPr>
          <w:b/>
        </w:rPr>
      </w:pPr>
      <w:r w:rsidRPr="00A75B64">
        <w:rPr>
          <w:b/>
        </w:rPr>
        <w:t xml:space="preserve">3. </w:t>
      </w:r>
      <w:proofErr w:type="spellStart"/>
      <w:r w:rsidRPr="00A75B64">
        <w:rPr>
          <w:b/>
        </w:rPr>
        <w:t>Quang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hợp</w:t>
      </w:r>
      <w:proofErr w:type="spellEnd"/>
      <w:r w:rsidRPr="00A75B64">
        <w:rPr>
          <w:b/>
        </w:rPr>
        <w:t xml:space="preserve"> ở </w:t>
      </w:r>
      <w:proofErr w:type="spellStart"/>
      <w:r w:rsidRPr="00A75B64">
        <w:rPr>
          <w:b/>
        </w:rPr>
        <w:t>thực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vật</w:t>
      </w:r>
      <w:proofErr w:type="spellEnd"/>
      <w:r w:rsidRPr="00A75B64">
        <w:rPr>
          <w:b/>
        </w:rPr>
        <w:t>:</w:t>
      </w:r>
    </w:p>
    <w:p w:rsidR="004C3817" w:rsidRDefault="004C3817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Khái</w:t>
      </w:r>
      <w:proofErr w:type="spellEnd"/>
      <w:r>
        <w:t xml:space="preserve"> </w:t>
      </w:r>
      <w:proofErr w:type="spellStart"/>
      <w:r>
        <w:t>niệm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quát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trò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quang</w:t>
      </w:r>
      <w:proofErr w:type="spellEnd"/>
      <w:r>
        <w:t xml:space="preserve"> </w:t>
      </w:r>
      <w:proofErr w:type="spellStart"/>
      <w:r>
        <w:t>hợp</w:t>
      </w:r>
      <w:proofErr w:type="spellEnd"/>
      <w:r>
        <w:t>.</w:t>
      </w:r>
    </w:p>
    <w:p w:rsidR="004C3817" w:rsidRDefault="004C3817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Cơ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quang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, </w:t>
      </w:r>
      <w:proofErr w:type="spellStart"/>
      <w:r>
        <w:t>bào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quang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. </w:t>
      </w:r>
      <w:proofErr w:type="spellStart"/>
      <w:r>
        <w:t>Đặc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thái</w:t>
      </w:r>
      <w:proofErr w:type="spellEnd"/>
      <w:r>
        <w:t xml:space="preserve">, </w:t>
      </w:r>
      <w:proofErr w:type="spellStart"/>
      <w:r>
        <w:t>cấu</w:t>
      </w:r>
      <w:proofErr w:type="spellEnd"/>
      <w:r>
        <w:t xml:space="preserve"> </w:t>
      </w:r>
      <w:proofErr w:type="spellStart"/>
      <w:r>
        <w:t>tạo</w:t>
      </w:r>
      <w:proofErr w:type="spellEnd"/>
      <w:r>
        <w:t xml:space="preserve"> </w:t>
      </w:r>
      <w:proofErr w:type="spellStart"/>
      <w:r>
        <w:t>phù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proofErr w:type="gramStart"/>
      <w:r>
        <w:t>nó</w:t>
      </w:r>
      <w:proofErr w:type="spellEnd"/>
      <w:r>
        <w:t xml:space="preserve"> ?</w:t>
      </w:r>
      <w:proofErr w:type="gramEnd"/>
    </w:p>
    <w:p w:rsidR="004C3817" w:rsidRDefault="004C3817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Hệ</w:t>
      </w:r>
      <w:proofErr w:type="spellEnd"/>
      <w:r>
        <w:t xml:space="preserve"> </w:t>
      </w:r>
      <w:proofErr w:type="spellStart"/>
      <w:r>
        <w:t>sắc</w:t>
      </w:r>
      <w:proofErr w:type="spellEnd"/>
      <w:r>
        <w:t xml:space="preserve"> </w:t>
      </w:r>
      <w:proofErr w:type="spellStart"/>
      <w:r>
        <w:t>tố</w:t>
      </w:r>
      <w:proofErr w:type="spellEnd"/>
      <w:r>
        <w:t xml:space="preserve"> </w:t>
      </w:r>
      <w:proofErr w:type="spellStart"/>
      <w:r>
        <w:t>quang</w:t>
      </w:r>
      <w:proofErr w:type="spellEnd"/>
      <w:r>
        <w:t xml:space="preserve"> </w:t>
      </w:r>
      <w:proofErr w:type="spellStart"/>
      <w:r>
        <w:t>hợp</w:t>
      </w:r>
      <w:proofErr w:type="spellEnd"/>
      <w:r w:rsidR="00786F6F">
        <w:t xml:space="preserve"> (</w:t>
      </w:r>
      <w:proofErr w:type="spellStart"/>
      <w:r w:rsidR="00786F6F">
        <w:t>nêu</w:t>
      </w:r>
      <w:proofErr w:type="spellEnd"/>
      <w:r w:rsidR="00786F6F">
        <w:t xml:space="preserve"> </w:t>
      </w:r>
      <w:proofErr w:type="spellStart"/>
      <w:r w:rsidR="00786F6F">
        <w:t>thành</w:t>
      </w:r>
      <w:proofErr w:type="spellEnd"/>
      <w:r w:rsidR="00786F6F">
        <w:t xml:space="preserve"> </w:t>
      </w:r>
      <w:proofErr w:type="spellStart"/>
      <w:r w:rsidR="00786F6F">
        <w:t>phần</w:t>
      </w:r>
      <w:proofErr w:type="spellEnd"/>
      <w:r w:rsidR="00786F6F">
        <w:t xml:space="preserve"> </w:t>
      </w:r>
      <w:proofErr w:type="spellStart"/>
      <w:r w:rsidR="00786F6F">
        <w:t>và</w:t>
      </w:r>
      <w:proofErr w:type="spellEnd"/>
      <w:r w:rsidR="00786F6F">
        <w:t xml:space="preserve"> </w:t>
      </w:r>
      <w:proofErr w:type="spellStart"/>
      <w:r w:rsidR="00786F6F">
        <w:t>chức</w:t>
      </w:r>
      <w:proofErr w:type="spellEnd"/>
      <w:r w:rsidR="00786F6F">
        <w:t xml:space="preserve"> </w:t>
      </w:r>
      <w:proofErr w:type="spellStart"/>
      <w:r w:rsidR="00786F6F">
        <w:t>năng</w:t>
      </w:r>
      <w:proofErr w:type="spellEnd"/>
      <w:r w:rsidR="00786F6F">
        <w:t xml:space="preserve">). </w:t>
      </w:r>
      <w:proofErr w:type="spellStart"/>
      <w:proofErr w:type="gramStart"/>
      <w:r w:rsidR="00786F6F">
        <w:t>Giải</w:t>
      </w:r>
      <w:proofErr w:type="spellEnd"/>
      <w:r w:rsidR="00786F6F">
        <w:t xml:space="preserve"> </w:t>
      </w:r>
      <w:proofErr w:type="spellStart"/>
      <w:r w:rsidR="00786F6F">
        <w:t>thích</w:t>
      </w:r>
      <w:proofErr w:type="spellEnd"/>
      <w:r w:rsidR="00786F6F">
        <w:t xml:space="preserve"> </w:t>
      </w:r>
      <w:proofErr w:type="spellStart"/>
      <w:r w:rsidR="00786F6F">
        <w:t>tại</w:t>
      </w:r>
      <w:proofErr w:type="spellEnd"/>
      <w:r w:rsidR="00786F6F">
        <w:t xml:space="preserve"> </w:t>
      </w:r>
      <w:proofErr w:type="spellStart"/>
      <w:r w:rsidR="00786F6F">
        <w:t>sao</w:t>
      </w:r>
      <w:proofErr w:type="spellEnd"/>
      <w:r w:rsidR="00786F6F">
        <w:t xml:space="preserve"> </w:t>
      </w:r>
      <w:proofErr w:type="spellStart"/>
      <w:r w:rsidR="00786F6F">
        <w:t>mắt</w:t>
      </w:r>
      <w:proofErr w:type="spellEnd"/>
      <w:r w:rsidR="00786F6F">
        <w:t xml:space="preserve"> ta </w:t>
      </w:r>
      <w:proofErr w:type="spellStart"/>
      <w:r w:rsidR="00786F6F">
        <w:t>nhìn</w:t>
      </w:r>
      <w:proofErr w:type="spellEnd"/>
      <w:r w:rsidR="00786F6F">
        <w:t xml:space="preserve"> </w:t>
      </w:r>
      <w:proofErr w:type="spellStart"/>
      <w:r w:rsidR="00786F6F">
        <w:t>thấy</w:t>
      </w:r>
      <w:proofErr w:type="spellEnd"/>
      <w:r w:rsidR="00786F6F">
        <w:t xml:space="preserve"> </w:t>
      </w:r>
      <w:proofErr w:type="spellStart"/>
      <w:r w:rsidR="00786F6F">
        <w:t>lá</w:t>
      </w:r>
      <w:proofErr w:type="spellEnd"/>
      <w:r w:rsidR="00786F6F">
        <w:t xml:space="preserve"> </w:t>
      </w:r>
      <w:proofErr w:type="spellStart"/>
      <w:r w:rsidR="00786F6F">
        <w:t>cây</w:t>
      </w:r>
      <w:proofErr w:type="spellEnd"/>
      <w:r w:rsidR="00786F6F">
        <w:t xml:space="preserve"> </w:t>
      </w:r>
      <w:proofErr w:type="spellStart"/>
      <w:r w:rsidR="00786F6F">
        <w:t>có</w:t>
      </w:r>
      <w:proofErr w:type="spellEnd"/>
      <w:r w:rsidR="00786F6F">
        <w:t xml:space="preserve"> </w:t>
      </w:r>
      <w:proofErr w:type="spellStart"/>
      <w:r w:rsidR="00786F6F">
        <w:t>màu</w:t>
      </w:r>
      <w:proofErr w:type="spellEnd"/>
      <w:r w:rsidR="00786F6F">
        <w:t xml:space="preserve"> </w:t>
      </w:r>
      <w:proofErr w:type="spellStart"/>
      <w:r w:rsidR="00786F6F">
        <w:t>xanh</w:t>
      </w:r>
      <w:proofErr w:type="spellEnd"/>
      <w:r w:rsidR="00786F6F">
        <w:t xml:space="preserve"> </w:t>
      </w:r>
      <w:proofErr w:type="spellStart"/>
      <w:r w:rsidR="00786F6F">
        <w:t>lục</w:t>
      </w:r>
      <w:proofErr w:type="spellEnd"/>
      <w:r w:rsidR="00786F6F">
        <w:t xml:space="preserve">, </w:t>
      </w:r>
      <w:proofErr w:type="spellStart"/>
      <w:r w:rsidR="00786F6F">
        <w:t>những</w:t>
      </w:r>
      <w:proofErr w:type="spellEnd"/>
      <w:r w:rsidR="00786F6F">
        <w:t xml:space="preserve"> </w:t>
      </w:r>
      <w:proofErr w:type="spellStart"/>
      <w:r w:rsidR="00786F6F">
        <w:t>cây</w:t>
      </w:r>
      <w:proofErr w:type="spellEnd"/>
      <w:r w:rsidR="00786F6F">
        <w:t xml:space="preserve"> </w:t>
      </w:r>
      <w:proofErr w:type="spellStart"/>
      <w:r w:rsidR="00786F6F">
        <w:t>có</w:t>
      </w:r>
      <w:proofErr w:type="spellEnd"/>
      <w:r w:rsidR="00786F6F">
        <w:t xml:space="preserve"> </w:t>
      </w:r>
      <w:proofErr w:type="spellStart"/>
      <w:r w:rsidR="00786F6F">
        <w:t>lá</w:t>
      </w:r>
      <w:proofErr w:type="spellEnd"/>
      <w:r w:rsidR="00786F6F">
        <w:t xml:space="preserve"> </w:t>
      </w:r>
      <w:proofErr w:type="spellStart"/>
      <w:r w:rsidR="00786F6F">
        <w:t>màu</w:t>
      </w:r>
      <w:proofErr w:type="spellEnd"/>
      <w:r w:rsidR="00786F6F">
        <w:t xml:space="preserve"> </w:t>
      </w:r>
      <w:proofErr w:type="spellStart"/>
      <w:r w:rsidR="00786F6F">
        <w:t>tím</w:t>
      </w:r>
      <w:proofErr w:type="spellEnd"/>
      <w:r w:rsidR="00786F6F">
        <w:t xml:space="preserve">, </w:t>
      </w:r>
      <w:proofErr w:type="spellStart"/>
      <w:r w:rsidR="00786F6F">
        <w:t>đỏ</w:t>
      </w:r>
      <w:proofErr w:type="spellEnd"/>
      <w:r w:rsidR="00786F6F">
        <w:t xml:space="preserve">… </w:t>
      </w:r>
      <w:proofErr w:type="spellStart"/>
      <w:r w:rsidR="00786F6F">
        <w:t>vẫn</w:t>
      </w:r>
      <w:proofErr w:type="spellEnd"/>
      <w:r w:rsidR="00786F6F">
        <w:t xml:space="preserve"> </w:t>
      </w:r>
      <w:proofErr w:type="spellStart"/>
      <w:r w:rsidR="00786F6F">
        <w:t>có</w:t>
      </w:r>
      <w:proofErr w:type="spellEnd"/>
      <w:r w:rsidR="00786F6F">
        <w:t xml:space="preserve"> </w:t>
      </w:r>
      <w:proofErr w:type="spellStart"/>
      <w:r w:rsidR="00786F6F">
        <w:t>khả</w:t>
      </w:r>
      <w:proofErr w:type="spellEnd"/>
      <w:r w:rsidR="00786F6F">
        <w:t xml:space="preserve"> </w:t>
      </w:r>
      <w:proofErr w:type="spellStart"/>
      <w:r w:rsidR="00786F6F">
        <w:t>năng</w:t>
      </w:r>
      <w:proofErr w:type="spellEnd"/>
      <w:r w:rsidR="00786F6F">
        <w:t xml:space="preserve"> </w:t>
      </w:r>
      <w:proofErr w:type="spellStart"/>
      <w:r w:rsidR="00786F6F">
        <w:t>quang</w:t>
      </w:r>
      <w:proofErr w:type="spellEnd"/>
      <w:r w:rsidR="00786F6F">
        <w:t xml:space="preserve"> </w:t>
      </w:r>
      <w:proofErr w:type="spellStart"/>
      <w:r w:rsidR="00786F6F">
        <w:t>hợp</w:t>
      </w:r>
      <w:proofErr w:type="spellEnd"/>
      <w:r w:rsidR="00786F6F">
        <w:t>?</w:t>
      </w:r>
      <w:proofErr w:type="gramEnd"/>
    </w:p>
    <w:p w:rsidR="00786F6F" w:rsidRPr="00A75B64" w:rsidRDefault="00786F6F" w:rsidP="00B3639F">
      <w:pPr>
        <w:spacing w:before="0" w:beforeAutospacing="0" w:after="0" w:afterAutospacing="0" w:line="312" w:lineRule="auto"/>
        <w:rPr>
          <w:b/>
        </w:rPr>
      </w:pPr>
      <w:r w:rsidRPr="00A75B64">
        <w:rPr>
          <w:b/>
        </w:rPr>
        <w:t xml:space="preserve">4. </w:t>
      </w:r>
      <w:proofErr w:type="spellStart"/>
      <w:r w:rsidRPr="00A75B64">
        <w:rPr>
          <w:b/>
        </w:rPr>
        <w:t>Hô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hấp</w:t>
      </w:r>
      <w:proofErr w:type="spellEnd"/>
      <w:r w:rsidRPr="00A75B64">
        <w:rPr>
          <w:b/>
        </w:rPr>
        <w:t xml:space="preserve"> ở </w:t>
      </w:r>
      <w:proofErr w:type="spellStart"/>
      <w:r w:rsidRPr="00A75B64">
        <w:rPr>
          <w:b/>
        </w:rPr>
        <w:t>thực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vật</w:t>
      </w:r>
      <w:proofErr w:type="spellEnd"/>
      <w:r w:rsidRPr="00A75B64">
        <w:rPr>
          <w:b/>
        </w:rPr>
        <w:t>:</w:t>
      </w:r>
    </w:p>
    <w:p w:rsidR="00786F6F" w:rsidRDefault="00786F6F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 w:rsidR="00C14EA6">
        <w:t>Khái</w:t>
      </w:r>
      <w:proofErr w:type="spellEnd"/>
      <w:r w:rsidR="00C14EA6">
        <w:t xml:space="preserve"> </w:t>
      </w:r>
      <w:proofErr w:type="spellStart"/>
      <w:r w:rsidR="00C14EA6">
        <w:t>niệm</w:t>
      </w:r>
      <w:proofErr w:type="spellEnd"/>
      <w:r w:rsidR="00C14EA6">
        <w:t xml:space="preserve">, </w:t>
      </w:r>
      <w:proofErr w:type="spellStart"/>
      <w:r w:rsidR="00C14EA6">
        <w:t>phương</w:t>
      </w:r>
      <w:proofErr w:type="spellEnd"/>
      <w:r w:rsidR="00C14EA6">
        <w:t xml:space="preserve"> </w:t>
      </w:r>
      <w:proofErr w:type="spellStart"/>
      <w:r w:rsidR="00C14EA6">
        <w:t>trình</w:t>
      </w:r>
      <w:proofErr w:type="spellEnd"/>
      <w:r w:rsidR="00C14EA6">
        <w:t xml:space="preserve"> </w:t>
      </w:r>
      <w:proofErr w:type="spellStart"/>
      <w:r w:rsidR="00C14EA6">
        <w:t>tổng</w:t>
      </w:r>
      <w:proofErr w:type="spellEnd"/>
      <w:r w:rsidR="00C14EA6">
        <w:t xml:space="preserve"> </w:t>
      </w:r>
      <w:proofErr w:type="spellStart"/>
      <w:r w:rsidR="00C14EA6">
        <w:t>quát</w:t>
      </w:r>
      <w:proofErr w:type="spellEnd"/>
      <w:r w:rsidR="00C14EA6">
        <w:t xml:space="preserve"> </w:t>
      </w:r>
      <w:proofErr w:type="spellStart"/>
      <w:r w:rsidR="00C14EA6">
        <w:t>và</w:t>
      </w:r>
      <w:proofErr w:type="spellEnd"/>
      <w:r w:rsidR="00C14EA6">
        <w:t xml:space="preserve"> </w:t>
      </w:r>
      <w:proofErr w:type="spellStart"/>
      <w:r w:rsidR="00C14EA6">
        <w:t>vai</w:t>
      </w:r>
      <w:proofErr w:type="spellEnd"/>
      <w:r w:rsidR="00C14EA6">
        <w:t xml:space="preserve"> </w:t>
      </w:r>
      <w:proofErr w:type="spellStart"/>
      <w:r w:rsidR="00C14EA6">
        <w:t>trò</w:t>
      </w:r>
      <w:proofErr w:type="spellEnd"/>
      <w:r w:rsidR="00C14EA6">
        <w:t xml:space="preserve"> </w:t>
      </w:r>
      <w:proofErr w:type="spellStart"/>
      <w:r w:rsidR="00C14EA6">
        <w:t>của</w:t>
      </w:r>
      <w:proofErr w:type="spellEnd"/>
      <w:r w:rsidR="00C14EA6">
        <w:t xml:space="preserve"> </w:t>
      </w:r>
      <w:proofErr w:type="spellStart"/>
      <w:r w:rsidR="00C14EA6">
        <w:t>hô</w:t>
      </w:r>
      <w:proofErr w:type="spellEnd"/>
      <w:r w:rsidR="00C14EA6">
        <w:t xml:space="preserve"> </w:t>
      </w:r>
      <w:proofErr w:type="spellStart"/>
      <w:r w:rsidR="00C14EA6">
        <w:t>hấp</w:t>
      </w:r>
      <w:proofErr w:type="spellEnd"/>
      <w:r w:rsidR="00C14EA6">
        <w:t xml:space="preserve"> </w:t>
      </w:r>
      <w:proofErr w:type="spellStart"/>
      <w:r w:rsidR="00C14EA6">
        <w:t>đối</w:t>
      </w:r>
      <w:proofErr w:type="spellEnd"/>
      <w:r w:rsidR="00C14EA6">
        <w:t xml:space="preserve"> </w:t>
      </w:r>
      <w:proofErr w:type="spellStart"/>
      <w:r w:rsidR="00C14EA6">
        <w:t>với</w:t>
      </w:r>
      <w:proofErr w:type="spellEnd"/>
      <w:r w:rsidR="00C14EA6">
        <w:t xml:space="preserve"> </w:t>
      </w:r>
      <w:proofErr w:type="spellStart"/>
      <w:r w:rsidR="00C14EA6">
        <w:t>cơ</w:t>
      </w:r>
      <w:proofErr w:type="spellEnd"/>
      <w:r w:rsidR="00C14EA6">
        <w:t xml:space="preserve"> </w:t>
      </w:r>
      <w:proofErr w:type="spellStart"/>
      <w:r w:rsidR="00C14EA6">
        <w:t>thể</w:t>
      </w:r>
      <w:proofErr w:type="spellEnd"/>
      <w:r w:rsidR="00C14EA6">
        <w:t xml:space="preserve"> </w:t>
      </w:r>
      <w:proofErr w:type="spellStart"/>
      <w:r w:rsidR="00C14EA6">
        <w:t>thực</w:t>
      </w:r>
      <w:proofErr w:type="spellEnd"/>
      <w:r w:rsidR="00C14EA6">
        <w:t xml:space="preserve"> </w:t>
      </w:r>
      <w:proofErr w:type="spellStart"/>
      <w:r w:rsidR="00C14EA6">
        <w:t>vật</w:t>
      </w:r>
      <w:proofErr w:type="spellEnd"/>
      <w:r w:rsidR="00C14EA6">
        <w:t>.</w:t>
      </w:r>
    </w:p>
    <w:p w:rsidR="00C14EA6" w:rsidRDefault="00C14EA6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Nêu</w:t>
      </w:r>
      <w:proofErr w:type="spellEnd"/>
      <w:r>
        <w:t xml:space="preserve"> </w:t>
      </w:r>
      <w:proofErr w:type="spellStart"/>
      <w:r>
        <w:t>đặc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con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hô</w:t>
      </w:r>
      <w:proofErr w:type="spellEnd"/>
      <w:r>
        <w:t xml:space="preserve"> </w:t>
      </w:r>
      <w:proofErr w:type="spellStart"/>
      <w:r>
        <w:t>hấp</w:t>
      </w:r>
      <w:proofErr w:type="spellEnd"/>
      <w:r w:rsidR="00EF7FD2">
        <w:t xml:space="preserve">, </w:t>
      </w:r>
      <w:proofErr w:type="spellStart"/>
      <w:r w:rsidR="00EF7FD2">
        <w:t>hô</w:t>
      </w:r>
      <w:proofErr w:type="spellEnd"/>
      <w:r w:rsidR="00EF7FD2">
        <w:t xml:space="preserve"> </w:t>
      </w:r>
      <w:proofErr w:type="spellStart"/>
      <w:r w:rsidR="00EF7FD2">
        <w:t>hấp</w:t>
      </w:r>
      <w:proofErr w:type="spellEnd"/>
      <w:r w:rsidR="00EF7FD2">
        <w:t xml:space="preserve"> </w:t>
      </w:r>
      <w:proofErr w:type="spellStart"/>
      <w:proofErr w:type="gramStart"/>
      <w:r w:rsidR="00EF7FD2">
        <w:t>sáng</w:t>
      </w:r>
      <w:proofErr w:type="spellEnd"/>
      <w:r w:rsidR="00EF7FD2">
        <w:t xml:space="preserve"> </w:t>
      </w:r>
      <w:r>
        <w:t xml:space="preserve"> ở</w:t>
      </w:r>
      <w:proofErr w:type="gram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vật</w:t>
      </w:r>
      <w:proofErr w:type="spellEnd"/>
      <w:r>
        <w:t xml:space="preserve">. </w:t>
      </w:r>
    </w:p>
    <w:p w:rsidR="00EF7FD2" w:rsidRDefault="00EF7FD2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Nêu</w:t>
      </w:r>
      <w:proofErr w:type="spellEnd"/>
      <w:r>
        <w:t xml:space="preserve"> </w:t>
      </w:r>
      <w:proofErr w:type="spellStart"/>
      <w:r>
        <w:t>mối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hệ</w:t>
      </w:r>
      <w:proofErr w:type="spellEnd"/>
      <w:r>
        <w:t xml:space="preserve"> </w:t>
      </w:r>
      <w:proofErr w:type="spellStart"/>
      <w:r>
        <w:t>giữa</w:t>
      </w:r>
      <w:proofErr w:type="spellEnd"/>
      <w:r>
        <w:t xml:space="preserve"> </w:t>
      </w:r>
      <w:proofErr w:type="spellStart"/>
      <w:r>
        <w:t>hô</w:t>
      </w:r>
      <w:proofErr w:type="spellEnd"/>
      <w:r>
        <w:t xml:space="preserve"> </w:t>
      </w:r>
      <w:proofErr w:type="spellStart"/>
      <w:r>
        <w:t>hấp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quang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, </w:t>
      </w:r>
      <w:proofErr w:type="spellStart"/>
      <w:r>
        <w:t>giữa</w:t>
      </w:r>
      <w:proofErr w:type="spellEnd"/>
      <w:r>
        <w:t xml:space="preserve"> </w:t>
      </w:r>
      <w:proofErr w:type="spellStart"/>
      <w:r>
        <w:t>hô</w:t>
      </w:r>
      <w:proofErr w:type="spellEnd"/>
      <w:r>
        <w:t xml:space="preserve"> </w:t>
      </w:r>
      <w:proofErr w:type="spellStart"/>
      <w:r>
        <w:t>hấp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môi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>.</w:t>
      </w:r>
    </w:p>
    <w:p w:rsidR="00EF7FD2" w:rsidRDefault="00EF7FD2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biệt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kị</w:t>
      </w:r>
      <w:proofErr w:type="spellEnd"/>
      <w:r>
        <w:t xml:space="preserve"> </w:t>
      </w:r>
      <w:proofErr w:type="spellStart"/>
      <w:r>
        <w:t>khí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hiều</w:t>
      </w:r>
      <w:proofErr w:type="spellEnd"/>
      <w:r>
        <w:t xml:space="preserve"> </w:t>
      </w:r>
      <w:proofErr w:type="spellStart"/>
      <w:r>
        <w:t>khí</w:t>
      </w:r>
      <w:proofErr w:type="spellEnd"/>
      <w:r>
        <w:t xml:space="preserve"> ở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vật</w:t>
      </w:r>
      <w:proofErr w:type="spellEnd"/>
      <w:r>
        <w:t xml:space="preserve">; </w:t>
      </w:r>
      <w:proofErr w:type="spellStart"/>
      <w:r>
        <w:t>hô</w:t>
      </w:r>
      <w:proofErr w:type="spellEnd"/>
      <w:r>
        <w:t xml:space="preserve"> </w:t>
      </w:r>
      <w:proofErr w:type="spellStart"/>
      <w:r>
        <w:t>hấp</w:t>
      </w:r>
      <w:proofErr w:type="spellEnd"/>
      <w:r>
        <w:t xml:space="preserve"> </w:t>
      </w:r>
      <w:proofErr w:type="spellStart"/>
      <w:r>
        <w:t>hiếu</w:t>
      </w:r>
      <w:proofErr w:type="spellEnd"/>
      <w:r>
        <w:t xml:space="preserve"> </w:t>
      </w:r>
      <w:proofErr w:type="spellStart"/>
      <w:r>
        <w:t>khí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hô</w:t>
      </w:r>
      <w:proofErr w:type="spellEnd"/>
      <w:r>
        <w:t xml:space="preserve"> </w:t>
      </w:r>
      <w:proofErr w:type="spellStart"/>
      <w:r>
        <w:t>hấp</w:t>
      </w:r>
      <w:proofErr w:type="spellEnd"/>
      <w:r>
        <w:t xml:space="preserve"> </w:t>
      </w:r>
      <w:proofErr w:type="spellStart"/>
      <w:r>
        <w:t>sáng</w:t>
      </w:r>
      <w:proofErr w:type="spellEnd"/>
      <w:r>
        <w:t xml:space="preserve"> ở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vật</w:t>
      </w:r>
      <w:proofErr w:type="spellEnd"/>
      <w:r>
        <w:t xml:space="preserve"> (</w:t>
      </w:r>
      <w:proofErr w:type="spellStart"/>
      <w:r>
        <w:t>về</w:t>
      </w:r>
      <w:proofErr w:type="spellEnd"/>
      <w:r>
        <w:t xml:space="preserve"> </w:t>
      </w:r>
      <w:proofErr w:type="spellStart"/>
      <w:r>
        <w:t>nơi</w:t>
      </w:r>
      <w:proofErr w:type="spellEnd"/>
      <w:r>
        <w:t xml:space="preserve"> </w:t>
      </w:r>
      <w:proofErr w:type="spellStart"/>
      <w:r>
        <w:t>xảy</w:t>
      </w:r>
      <w:proofErr w:type="spellEnd"/>
      <w:r>
        <w:t xml:space="preserve"> </w:t>
      </w:r>
      <w:proofErr w:type="spellStart"/>
      <w:r>
        <w:t>ra</w:t>
      </w:r>
      <w:proofErr w:type="spellEnd"/>
      <w:r>
        <w:t xml:space="preserve">, </w:t>
      </w:r>
      <w:proofErr w:type="spellStart"/>
      <w:proofErr w:type="gramStart"/>
      <w:r>
        <w:t>điều</w:t>
      </w:r>
      <w:proofErr w:type="spellEnd"/>
      <w:r>
        <w:t xml:space="preserve">  </w:t>
      </w:r>
      <w:proofErr w:type="spellStart"/>
      <w:r>
        <w:t>kiện</w:t>
      </w:r>
      <w:proofErr w:type="spellEnd"/>
      <w:proofErr w:type="gramEnd"/>
      <w:r>
        <w:t xml:space="preserve">, </w:t>
      </w:r>
      <w:proofErr w:type="spellStart"/>
      <w:r>
        <w:t>nguyên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, </w:t>
      </w:r>
      <w:proofErr w:type="spellStart"/>
      <w:r>
        <w:t>diễn</w:t>
      </w:r>
      <w:proofErr w:type="spellEnd"/>
      <w:r>
        <w:t xml:space="preserve"> </w:t>
      </w:r>
      <w:proofErr w:type="spellStart"/>
      <w:r>
        <w:t>biến</w:t>
      </w:r>
      <w:proofErr w:type="spellEnd"/>
      <w:r>
        <w:t xml:space="preserve">,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, </w:t>
      </w:r>
      <w:proofErr w:type="spellStart"/>
      <w:r>
        <w:t>hiệu</w:t>
      </w:r>
      <w:proofErr w:type="spellEnd"/>
      <w:r>
        <w:t xml:space="preserve"> </w:t>
      </w:r>
      <w:proofErr w:type="spellStart"/>
      <w:r>
        <w:t>quả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, ý </w:t>
      </w:r>
      <w:proofErr w:type="spellStart"/>
      <w:r>
        <w:t>nghĩa</w:t>
      </w:r>
      <w:proofErr w:type="spellEnd"/>
      <w:r>
        <w:t>)</w:t>
      </w:r>
    </w:p>
    <w:p w:rsidR="00EF7FD2" w:rsidRPr="00A75B64" w:rsidRDefault="0015622F" w:rsidP="00B3639F">
      <w:pPr>
        <w:spacing w:before="0" w:beforeAutospacing="0" w:after="0" w:afterAutospacing="0" w:line="312" w:lineRule="auto"/>
        <w:rPr>
          <w:b/>
        </w:rPr>
      </w:pPr>
      <w:r w:rsidRPr="00A75B64">
        <w:rPr>
          <w:b/>
        </w:rPr>
        <w:t xml:space="preserve">5. </w:t>
      </w:r>
      <w:proofErr w:type="spellStart"/>
      <w:r w:rsidRPr="00A75B64">
        <w:rPr>
          <w:b/>
        </w:rPr>
        <w:t>Tiêu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hóa</w:t>
      </w:r>
      <w:proofErr w:type="spellEnd"/>
      <w:r w:rsidRPr="00A75B64">
        <w:rPr>
          <w:b/>
        </w:rPr>
        <w:t xml:space="preserve"> ở </w:t>
      </w:r>
      <w:proofErr w:type="spellStart"/>
      <w:r w:rsidRPr="00A75B64">
        <w:rPr>
          <w:b/>
        </w:rPr>
        <w:t>động</w:t>
      </w:r>
      <w:proofErr w:type="spellEnd"/>
      <w:r w:rsidRPr="00A75B64">
        <w:rPr>
          <w:b/>
        </w:rPr>
        <w:t xml:space="preserve"> </w:t>
      </w:r>
      <w:proofErr w:type="spellStart"/>
      <w:r w:rsidRPr="00A75B64">
        <w:rPr>
          <w:b/>
        </w:rPr>
        <w:t>vật</w:t>
      </w:r>
      <w:proofErr w:type="spellEnd"/>
      <w:r w:rsidRPr="00A75B64">
        <w:rPr>
          <w:b/>
        </w:rPr>
        <w:t>:</w:t>
      </w:r>
    </w:p>
    <w:p w:rsidR="0015622F" w:rsidRDefault="0015622F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Khái</w:t>
      </w:r>
      <w:proofErr w:type="spellEnd"/>
      <w:r>
        <w:t xml:space="preserve"> </w:t>
      </w:r>
      <w:proofErr w:type="spellStart"/>
      <w:r>
        <w:t>niệm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hóa</w:t>
      </w:r>
      <w:proofErr w:type="spellEnd"/>
      <w:r>
        <w:t>.</w:t>
      </w:r>
    </w:p>
    <w:p w:rsidR="0015622F" w:rsidRDefault="0015622F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. </w:t>
      </w:r>
      <w:proofErr w:type="spellStart"/>
      <w:proofErr w:type="gramStart"/>
      <w:r>
        <w:t>Phân</w:t>
      </w:r>
      <w:proofErr w:type="spellEnd"/>
      <w:r>
        <w:t xml:space="preserve"> </w:t>
      </w:r>
      <w:proofErr w:type="spellStart"/>
      <w:r>
        <w:t>biệt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</w:t>
      </w:r>
      <w:proofErr w:type="spellStart"/>
      <w:r>
        <w:t>bào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ngoại</w:t>
      </w:r>
      <w:proofErr w:type="spellEnd"/>
      <w:r>
        <w:t xml:space="preserve"> </w:t>
      </w:r>
      <w:proofErr w:type="spellStart"/>
      <w:r>
        <w:t>bào</w:t>
      </w:r>
      <w:proofErr w:type="spellEnd"/>
      <w:r>
        <w:t>.</w:t>
      </w:r>
      <w:proofErr w:type="gramEnd"/>
    </w:p>
    <w:p w:rsidR="0015622F" w:rsidRDefault="0015622F" w:rsidP="00B3639F">
      <w:pPr>
        <w:spacing w:before="0" w:beforeAutospacing="0" w:after="0" w:afterAutospacing="0" w:line="312" w:lineRule="auto"/>
      </w:pPr>
      <w:proofErr w:type="gramStart"/>
      <w:r>
        <w:t xml:space="preserve">- </w:t>
      </w:r>
      <w:proofErr w:type="spellStart"/>
      <w:r>
        <w:t>Đặc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ở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nhóm</w:t>
      </w:r>
      <w:proofErr w:type="spellEnd"/>
      <w:r>
        <w:t xml:space="preserve"> ĐV</w:t>
      </w:r>
      <w:r w:rsidR="007F6401">
        <w:t xml:space="preserve"> </w:t>
      </w:r>
      <w:proofErr w:type="spellStart"/>
      <w:r w:rsidR="007F6401">
        <w:t>và</w:t>
      </w:r>
      <w:proofErr w:type="spellEnd"/>
      <w:r w:rsidR="007F6401">
        <w:t xml:space="preserve"> </w:t>
      </w:r>
      <w:proofErr w:type="spellStart"/>
      <w:r w:rsidR="007F6401">
        <w:t>phân</w:t>
      </w:r>
      <w:proofErr w:type="spellEnd"/>
      <w:r w:rsidR="007F6401">
        <w:t xml:space="preserve"> </w:t>
      </w:r>
      <w:proofErr w:type="spellStart"/>
      <w:r w:rsidR="007F6401">
        <w:t>biệt</w:t>
      </w:r>
      <w:proofErr w:type="spellEnd"/>
      <w:r w:rsidR="007F6401">
        <w:t xml:space="preserve"> </w:t>
      </w:r>
      <w:proofErr w:type="spellStart"/>
      <w:r w:rsidR="007F6401">
        <w:t>tiêu</w:t>
      </w:r>
      <w:proofErr w:type="spellEnd"/>
      <w:r w:rsidR="007F6401">
        <w:t xml:space="preserve"> </w:t>
      </w:r>
      <w:proofErr w:type="spellStart"/>
      <w:r w:rsidR="007F6401">
        <w:t>hóa</w:t>
      </w:r>
      <w:proofErr w:type="spellEnd"/>
      <w:r w:rsidR="007F6401">
        <w:t xml:space="preserve"> ở </w:t>
      </w:r>
      <w:proofErr w:type="spellStart"/>
      <w:r w:rsidR="007F6401">
        <w:t>các</w:t>
      </w:r>
      <w:proofErr w:type="spellEnd"/>
      <w:r w:rsidR="007F6401">
        <w:t xml:space="preserve"> </w:t>
      </w:r>
      <w:proofErr w:type="spellStart"/>
      <w:r w:rsidR="007F6401">
        <w:t>nhóm</w:t>
      </w:r>
      <w:proofErr w:type="spellEnd"/>
      <w:r w:rsidR="007F6401">
        <w:t xml:space="preserve"> ĐV</w:t>
      </w:r>
      <w:r>
        <w:t xml:space="preserve"> (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tượng</w:t>
      </w:r>
      <w:proofErr w:type="spellEnd"/>
      <w:r>
        <w:t xml:space="preserve">, </w:t>
      </w:r>
      <w:proofErr w:type="spellStart"/>
      <w:r w:rsidR="007F6401">
        <w:t>hình</w:t>
      </w:r>
      <w:proofErr w:type="spellEnd"/>
      <w:r w:rsidR="007F6401">
        <w:t xml:space="preserve"> </w:t>
      </w:r>
      <w:proofErr w:type="spellStart"/>
      <w:r w:rsidR="007F6401">
        <w:t>thức</w:t>
      </w:r>
      <w:proofErr w:type="spellEnd"/>
      <w:r w:rsidR="007F6401">
        <w:t xml:space="preserve"> </w:t>
      </w:r>
      <w:proofErr w:type="spellStart"/>
      <w:r w:rsidR="007F6401">
        <w:t>tiêu</w:t>
      </w:r>
      <w:proofErr w:type="spellEnd"/>
      <w:r w:rsidR="007F6401">
        <w:t xml:space="preserve"> </w:t>
      </w:r>
      <w:proofErr w:type="spellStart"/>
      <w:r w:rsidR="007F6401">
        <w:t>hóa</w:t>
      </w:r>
      <w:proofErr w:type="spellEnd"/>
      <w:r w:rsidR="007F6401">
        <w:t xml:space="preserve">, </w:t>
      </w:r>
      <w:proofErr w:type="spellStart"/>
      <w:r w:rsidR="007F6401">
        <w:t>cơ</w:t>
      </w:r>
      <w:proofErr w:type="spellEnd"/>
      <w:r w:rsidR="007F6401">
        <w:t xml:space="preserve"> </w:t>
      </w:r>
      <w:proofErr w:type="spellStart"/>
      <w:r w:rsidR="007F6401">
        <w:t>quan</w:t>
      </w:r>
      <w:proofErr w:type="spellEnd"/>
      <w:r w:rsidR="007F6401">
        <w:t xml:space="preserve"> </w:t>
      </w:r>
      <w:proofErr w:type="spellStart"/>
      <w:r w:rsidR="007F6401">
        <w:t>tiêu</w:t>
      </w:r>
      <w:proofErr w:type="spellEnd"/>
      <w:r w:rsidR="007F6401">
        <w:t xml:space="preserve"> </w:t>
      </w:r>
      <w:proofErr w:type="spellStart"/>
      <w:r w:rsidR="007F6401">
        <w:t>hóa</w:t>
      </w:r>
      <w:proofErr w:type="spellEnd"/>
      <w:r w:rsidR="007F6401">
        <w:t xml:space="preserve">, </w:t>
      </w:r>
      <w:proofErr w:type="spellStart"/>
      <w:r w:rsidR="007F6401">
        <w:t>quá</w:t>
      </w:r>
      <w:proofErr w:type="spellEnd"/>
      <w:r w:rsidR="007F6401">
        <w:t xml:space="preserve"> </w:t>
      </w:r>
      <w:proofErr w:type="spellStart"/>
      <w:r w:rsidR="007F6401">
        <w:t>trình</w:t>
      </w:r>
      <w:proofErr w:type="spellEnd"/>
      <w:r w:rsidR="007F6401">
        <w:t xml:space="preserve"> </w:t>
      </w:r>
      <w:proofErr w:type="spellStart"/>
      <w:r w:rsidR="007F6401">
        <w:t>tiêu</w:t>
      </w:r>
      <w:proofErr w:type="spellEnd"/>
      <w:r w:rsidR="007F6401">
        <w:t xml:space="preserve"> </w:t>
      </w:r>
      <w:proofErr w:type="spellStart"/>
      <w:r w:rsidR="007F6401">
        <w:t>hóa</w:t>
      </w:r>
      <w:proofErr w:type="spellEnd"/>
      <w:r w:rsidR="007F6401">
        <w:t xml:space="preserve">, </w:t>
      </w:r>
      <w:proofErr w:type="spellStart"/>
      <w:r w:rsidR="007F6401">
        <w:t>hiệu</w:t>
      </w:r>
      <w:proofErr w:type="spellEnd"/>
      <w:r w:rsidR="007F6401">
        <w:t xml:space="preserve"> </w:t>
      </w:r>
      <w:proofErr w:type="spellStart"/>
      <w:r w:rsidR="007F6401">
        <w:t>quả</w:t>
      </w:r>
      <w:proofErr w:type="spellEnd"/>
      <w:r w:rsidR="007F6401">
        <w:t xml:space="preserve"> </w:t>
      </w:r>
      <w:proofErr w:type="spellStart"/>
      <w:r w:rsidR="007F6401">
        <w:t>tiêu</w:t>
      </w:r>
      <w:proofErr w:type="spellEnd"/>
      <w:r w:rsidR="007F6401">
        <w:t xml:space="preserve"> </w:t>
      </w:r>
      <w:proofErr w:type="spellStart"/>
      <w:r w:rsidR="007F6401">
        <w:t>hóa</w:t>
      </w:r>
      <w:proofErr w:type="spellEnd"/>
      <w:r w:rsidR="007F6401">
        <w:t>).</w:t>
      </w:r>
      <w:proofErr w:type="gramEnd"/>
    </w:p>
    <w:p w:rsidR="00B3639F" w:rsidRDefault="007F6401" w:rsidP="00B3639F">
      <w:pPr>
        <w:spacing w:before="0" w:beforeAutospacing="0" w:after="0" w:afterAutospacing="0" w:line="312" w:lineRule="auto"/>
      </w:pPr>
      <w:r>
        <w:t xml:space="preserve">- </w:t>
      </w:r>
      <w:proofErr w:type="spellStart"/>
      <w:r>
        <w:t>Hướng</w:t>
      </w:r>
      <w:proofErr w:type="spellEnd"/>
      <w:r>
        <w:t xml:space="preserve"> </w:t>
      </w:r>
      <w:proofErr w:type="spellStart"/>
      <w:r>
        <w:t>tiến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(</w:t>
      </w:r>
      <w:proofErr w:type="spellStart"/>
      <w:r>
        <w:t>về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)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nhóm</w:t>
      </w:r>
      <w:proofErr w:type="spellEnd"/>
      <w:r>
        <w:t xml:space="preserve"> ĐV.</w:t>
      </w:r>
    </w:p>
    <w:p w:rsidR="00B3639F" w:rsidRDefault="00B3639F" w:rsidP="00B3639F">
      <w:pPr>
        <w:spacing w:before="0" w:beforeAutospacing="0" w:after="0" w:afterAutospacing="0" w:line="312" w:lineRule="auto"/>
      </w:pPr>
    </w:p>
    <w:sectPr w:rsidR="00B3639F" w:rsidSect="00B3639F">
      <w:pgSz w:w="11906" w:h="16838"/>
      <w:pgMar w:top="567" w:right="73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F728F"/>
    <w:multiLevelType w:val="hybridMultilevel"/>
    <w:tmpl w:val="FC5CFF2A"/>
    <w:lvl w:ilvl="0" w:tplc="48B6F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67"/>
    <w:rsid w:val="0015622F"/>
    <w:rsid w:val="001F5DD9"/>
    <w:rsid w:val="00232B70"/>
    <w:rsid w:val="004C3817"/>
    <w:rsid w:val="005008B7"/>
    <w:rsid w:val="00524101"/>
    <w:rsid w:val="005A3954"/>
    <w:rsid w:val="00654467"/>
    <w:rsid w:val="007221AA"/>
    <w:rsid w:val="00786F6F"/>
    <w:rsid w:val="007F6401"/>
    <w:rsid w:val="00A75B64"/>
    <w:rsid w:val="00B3639F"/>
    <w:rsid w:val="00C14EA6"/>
    <w:rsid w:val="00CD1321"/>
    <w:rsid w:val="00D5508E"/>
    <w:rsid w:val="00D86919"/>
    <w:rsid w:val="00DC454B"/>
    <w:rsid w:val="00E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en-SG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639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6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en-SG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639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6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LeHop</dc:creator>
  <cp:keywords/>
  <dc:description/>
  <cp:lastModifiedBy>Windows User</cp:lastModifiedBy>
  <cp:revision>9</cp:revision>
  <dcterms:created xsi:type="dcterms:W3CDTF">2018-11-24T02:51:00Z</dcterms:created>
  <dcterms:modified xsi:type="dcterms:W3CDTF">2018-11-24T08:04:00Z</dcterms:modified>
</cp:coreProperties>
</file>