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jc w:val="center"/>
        <w:tblInd w:w="-405" w:type="dxa"/>
        <w:tblLook w:val="01E0"/>
      </w:tblPr>
      <w:tblGrid>
        <w:gridCol w:w="4871"/>
        <w:gridCol w:w="6078"/>
      </w:tblGrid>
      <w:tr w:rsidR="00882FEF" w:rsidRPr="00882FEF" w:rsidTr="00882FEF">
        <w:trPr>
          <w:trHeight w:val="736"/>
          <w:jc w:val="center"/>
        </w:trPr>
        <w:tc>
          <w:tcPr>
            <w:tcW w:w="4871" w:type="dxa"/>
          </w:tcPr>
          <w:p w:rsidR="00882FEF" w:rsidRPr="00882FEF" w:rsidRDefault="00882FEF" w:rsidP="007A77CF">
            <w:pPr>
              <w:tabs>
                <w:tab w:val="left" w:pos="284"/>
              </w:tabs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82FEF">
              <w:rPr>
                <w:rFonts w:asciiTheme="majorHAnsi" w:hAnsiTheme="majorHAnsi" w:cstheme="majorHAnsi"/>
                <w:b/>
                <w:sz w:val="26"/>
                <w:szCs w:val="26"/>
              </w:rPr>
              <w:t>SỞ GIÁO DỤC VÀ ĐÀO TẠO HÀ NỘI</w:t>
            </w:r>
          </w:p>
          <w:p w:rsidR="00882FEF" w:rsidRPr="00882FEF" w:rsidRDefault="00882FEF" w:rsidP="007A77CF">
            <w:pPr>
              <w:tabs>
                <w:tab w:val="left" w:pos="284"/>
              </w:tabs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82FE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TRƯỜNG THPT CHU VĂN AN </w:t>
            </w:r>
          </w:p>
        </w:tc>
        <w:tc>
          <w:tcPr>
            <w:tcW w:w="6078" w:type="dxa"/>
          </w:tcPr>
          <w:p w:rsidR="00882FEF" w:rsidRPr="00882FEF" w:rsidRDefault="00882FEF" w:rsidP="007A77CF">
            <w:pPr>
              <w:tabs>
                <w:tab w:val="left" w:pos="284"/>
              </w:tabs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82FEF">
              <w:rPr>
                <w:rFonts w:asciiTheme="majorHAnsi" w:hAnsiTheme="majorHAnsi" w:cstheme="majorHAnsi"/>
                <w:b/>
                <w:sz w:val="26"/>
                <w:szCs w:val="26"/>
              </w:rPr>
              <w:t>ĐỀ CƯƠNG ÔN TẬP HỌC KÌ 2</w:t>
            </w:r>
          </w:p>
          <w:p w:rsidR="00882FEF" w:rsidRPr="00882FEF" w:rsidRDefault="00882FEF" w:rsidP="007A77CF">
            <w:pPr>
              <w:tabs>
                <w:tab w:val="left" w:pos="284"/>
              </w:tabs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MÔN</w:t>
            </w:r>
            <w:r w:rsidRPr="00882FEF">
              <w:rPr>
                <w:rFonts w:asciiTheme="majorHAnsi" w:hAnsiTheme="majorHAnsi" w:cstheme="majorHAnsi"/>
                <w:b/>
                <w:sz w:val="26"/>
                <w:szCs w:val="26"/>
              </w:rPr>
              <w:t>: GIÁO DỤC CÔNG DÂN – LỚP 10</w:t>
            </w:r>
          </w:p>
          <w:p w:rsidR="00882FEF" w:rsidRPr="00882FEF" w:rsidRDefault="00882FEF" w:rsidP="007A77CF">
            <w:pPr>
              <w:tabs>
                <w:tab w:val="left" w:pos="284"/>
              </w:tabs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82FEF">
              <w:rPr>
                <w:rFonts w:asciiTheme="majorHAnsi" w:hAnsiTheme="majorHAnsi" w:cstheme="majorHAnsi"/>
                <w:b/>
                <w:sz w:val="26"/>
                <w:szCs w:val="26"/>
              </w:rPr>
              <w:t>Năm học 2018-2019</w:t>
            </w:r>
          </w:p>
          <w:p w:rsidR="00882FEF" w:rsidRPr="00882FEF" w:rsidRDefault="00882FEF" w:rsidP="007A77CF">
            <w:pPr>
              <w:tabs>
                <w:tab w:val="left" w:pos="284"/>
              </w:tabs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882FEF" w:rsidRPr="00882FEF" w:rsidRDefault="00882FEF">
      <w:pPr>
        <w:rPr>
          <w:rFonts w:asciiTheme="majorHAnsi" w:hAnsiTheme="majorHAnsi" w:cstheme="majorHAnsi"/>
          <w:sz w:val="28"/>
          <w:szCs w:val="28"/>
        </w:rPr>
      </w:pPr>
    </w:p>
    <w:p w:rsidR="00882FEF" w:rsidRPr="00882FEF" w:rsidRDefault="00BA1492">
      <w:pPr>
        <w:rPr>
          <w:rFonts w:asciiTheme="majorHAnsi" w:hAnsiTheme="majorHAnsi" w:cstheme="majorHAnsi"/>
          <w:sz w:val="28"/>
          <w:szCs w:val="28"/>
        </w:rPr>
      </w:pPr>
      <w:r w:rsidRPr="00882FEF">
        <w:rPr>
          <w:rFonts w:asciiTheme="majorHAnsi" w:hAnsiTheme="majorHAnsi" w:cstheme="majorHAnsi"/>
          <w:sz w:val="28"/>
          <w:szCs w:val="28"/>
        </w:rPr>
        <w:t>ĐỀ CƯƠNG ÔN TẬP HỌC KÌ II MÔN GDCD LỚP 10 NĂM HỌC 2018-201</w:t>
      </w:r>
      <w:r w:rsidR="00882FEF" w:rsidRPr="00882FEF">
        <w:rPr>
          <w:rFonts w:asciiTheme="majorHAnsi" w:hAnsiTheme="majorHAnsi" w:cstheme="majorHAnsi"/>
          <w:sz w:val="28"/>
          <w:szCs w:val="28"/>
        </w:rPr>
        <w:t>9</w:t>
      </w:r>
    </w:p>
    <w:p w:rsidR="00C62485" w:rsidRPr="0045427F" w:rsidRDefault="0045427F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fr-FR"/>
        </w:rPr>
        <w:t xml:space="preserve"> 1:</w:t>
      </w:r>
      <w:r w:rsidRPr="00BA149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BA1492">
        <w:rPr>
          <w:rFonts w:asciiTheme="majorHAnsi" w:hAnsiTheme="majorHAnsi" w:cstheme="majorHAnsi"/>
          <w:sz w:val="28"/>
          <w:szCs w:val="28"/>
          <w:lang w:val="fr-FR"/>
        </w:rPr>
        <w:t>Cộng</w:t>
      </w:r>
      <w:proofErr w:type="spellEnd"/>
      <w:r w:rsidRPr="00BA149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BA1492">
        <w:rPr>
          <w:rFonts w:asciiTheme="majorHAnsi" w:hAnsiTheme="majorHAnsi" w:cstheme="majorHAnsi"/>
          <w:sz w:val="28"/>
          <w:szCs w:val="28"/>
          <w:lang w:val="fr-FR"/>
        </w:rPr>
        <w:t>đồng</w:t>
      </w:r>
      <w:proofErr w:type="spellEnd"/>
      <w:r w:rsidRPr="00BA1492">
        <w:rPr>
          <w:rFonts w:asciiTheme="majorHAnsi" w:hAnsiTheme="majorHAnsi" w:cstheme="majorHAnsi"/>
          <w:sz w:val="28"/>
          <w:szCs w:val="28"/>
          <w:lang w:val="fr-FR"/>
        </w:rPr>
        <w:t xml:space="preserve"> là gi?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vai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trò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cuôc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spellStart"/>
      <w:proofErr w:type="gramStart"/>
      <w:r w:rsidRPr="0045427F">
        <w:rPr>
          <w:rFonts w:asciiTheme="majorHAnsi" w:hAnsiTheme="majorHAnsi" w:cstheme="majorHAnsi"/>
          <w:sz w:val="28"/>
          <w:szCs w:val="28"/>
          <w:lang w:val="en-US"/>
        </w:rPr>
        <w:t>Hãy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kể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tên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</w:p>
    <w:p w:rsidR="0045427F" w:rsidRPr="0045427F" w:rsidRDefault="0045427F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2</w:t>
      </w:r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nhiệm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chúng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ta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spellStart"/>
      <w:proofErr w:type="gram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sao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cong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biết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5427F"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 w:rsidRPr="0045427F"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</w:p>
    <w:p w:rsidR="0045427F" w:rsidRDefault="0045427F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3</w:t>
      </w:r>
      <w:r w:rsidRPr="0045427F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Theo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nghĩa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chúng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ta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spellStart"/>
      <w:proofErr w:type="gramStart"/>
      <w:r w:rsidR="00457980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hãy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phân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57980">
        <w:rPr>
          <w:rFonts w:asciiTheme="majorHAnsi" w:hAnsiTheme="majorHAnsi" w:cstheme="majorHAnsi"/>
          <w:sz w:val="28"/>
          <w:szCs w:val="28"/>
          <w:lang w:val="en-US"/>
        </w:rPr>
        <w:t>nghĩa</w:t>
      </w:r>
      <w:proofErr w:type="spellEnd"/>
      <w:r w:rsidR="00457980"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  <w:r w:rsidR="0045798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457980" w:rsidRDefault="00457980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4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xảy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hòa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vì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Chu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An –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giàu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hòa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mọi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?</w:t>
      </w:r>
      <w:proofErr w:type="gramEnd"/>
    </w:p>
    <w:p w:rsidR="00457980" w:rsidRDefault="00457980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5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</w:p>
    <w:p w:rsidR="00457980" w:rsidRDefault="00457980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6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nói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gramStart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Theo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lòng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hào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tộc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60FE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A660FE">
        <w:rPr>
          <w:rFonts w:asciiTheme="majorHAnsi" w:hAnsiTheme="majorHAnsi" w:cstheme="majorHAnsi"/>
          <w:sz w:val="28"/>
          <w:szCs w:val="28"/>
          <w:lang w:val="en-US"/>
        </w:rPr>
        <w:t xml:space="preserve"> nay?</w:t>
      </w:r>
      <w:proofErr w:type="gramEnd"/>
    </w:p>
    <w:p w:rsidR="00A660FE" w:rsidRDefault="00A660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7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dung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?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Theo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</w:p>
    <w:p w:rsidR="00A660FE" w:rsidRDefault="00A660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8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dạy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“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vua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hung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cháu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giữ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lấy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dạy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? Theo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,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A660FE" w:rsidRDefault="00A660FE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9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:Vì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ô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nhiễm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bùng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…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thiết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loại</w:t>
      </w:r>
      <w:proofErr w:type="spellEnd"/>
      <w:r w:rsidR="00BA1492">
        <w:rPr>
          <w:rFonts w:asciiTheme="majorHAnsi" w:hAnsiTheme="majorHAnsi" w:cstheme="majorHAnsi"/>
          <w:sz w:val="28"/>
          <w:szCs w:val="28"/>
          <w:lang w:val="en-US"/>
        </w:rPr>
        <w:t>?</w:t>
      </w:r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Theo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đương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vấn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thiết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F5EE4"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 w:rsidR="00DF5EE4"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  <w:r w:rsidR="00DF5E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BA1492" w:rsidRDefault="00BA1492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lastRenderedPageBreak/>
        <w:t>Câu</w:t>
      </w:r>
      <w:proofErr w:type="spellEnd"/>
      <w:r w:rsidRPr="00882FEF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10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Theo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ô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nhiễm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chúng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?</w:t>
      </w:r>
      <w:proofErr w:type="gramEnd"/>
    </w:p>
    <w:p w:rsidR="00457980" w:rsidRPr="0045427F" w:rsidRDefault="00457980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457980" w:rsidRPr="0045427F" w:rsidSect="00C62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5427F"/>
    <w:rsid w:val="0045427F"/>
    <w:rsid w:val="00457980"/>
    <w:rsid w:val="00882FEF"/>
    <w:rsid w:val="009677EB"/>
    <w:rsid w:val="00A660FE"/>
    <w:rsid w:val="00BA1492"/>
    <w:rsid w:val="00C62485"/>
    <w:rsid w:val="00D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TINH</dc:creator>
  <cp:lastModifiedBy>MAY TINH</cp:lastModifiedBy>
  <cp:revision>3</cp:revision>
  <dcterms:created xsi:type="dcterms:W3CDTF">2019-04-02T04:48:00Z</dcterms:created>
  <dcterms:modified xsi:type="dcterms:W3CDTF">2019-04-02T05:58:00Z</dcterms:modified>
</cp:coreProperties>
</file>