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1" w:type="dxa"/>
        <w:tblInd w:w="-743" w:type="dxa"/>
        <w:tblLook w:val="04A0" w:firstRow="1" w:lastRow="0" w:firstColumn="1" w:lastColumn="0" w:noHBand="0" w:noVBand="1"/>
      </w:tblPr>
      <w:tblGrid>
        <w:gridCol w:w="5171"/>
        <w:gridCol w:w="6210"/>
      </w:tblGrid>
      <w:tr w:rsidR="002E4815" w:rsidRPr="006406CB" w:rsidTr="00DA27D8">
        <w:tc>
          <w:tcPr>
            <w:tcW w:w="5171" w:type="dxa"/>
          </w:tcPr>
          <w:p w:rsidR="002E4815" w:rsidRPr="006406CB" w:rsidRDefault="002E4815" w:rsidP="00DA27D8">
            <w:pPr>
              <w:spacing w:after="0" w:line="240" w:lineRule="auto"/>
              <w:ind w:left="113" w:right="-108" w:hanging="113"/>
              <w:jc w:val="center"/>
              <w:rPr>
                <w:rFonts w:ascii="Times New Roman" w:hAnsi="Times New Roman"/>
                <w:sz w:val="28"/>
                <w:szCs w:val="28"/>
              </w:rPr>
            </w:pPr>
            <w:r w:rsidRPr="006406CB">
              <w:rPr>
                <w:rFonts w:ascii="Times New Roman" w:hAnsi="Times New Roman"/>
                <w:sz w:val="28"/>
                <w:szCs w:val="28"/>
              </w:rPr>
              <w:t>SỞ GIÁO DỤC VÀ ĐÀO TẠO HÀ NỘI</w:t>
            </w:r>
          </w:p>
          <w:p w:rsidR="002E4815" w:rsidRPr="006406CB" w:rsidRDefault="002E4815" w:rsidP="00DA27D8">
            <w:pPr>
              <w:spacing w:after="0" w:line="240" w:lineRule="auto"/>
              <w:ind w:left="113" w:right="-108" w:hanging="113"/>
              <w:jc w:val="center"/>
              <w:rPr>
                <w:rFonts w:ascii="Times New Roman" w:hAnsi="Times New Roman"/>
                <w:b/>
                <w:sz w:val="28"/>
                <w:szCs w:val="28"/>
              </w:rPr>
            </w:pPr>
            <w:r w:rsidRPr="006406CB">
              <w:rPr>
                <w:rFonts w:ascii="Times New Roman" w:hAnsi="Times New Roman"/>
                <w:b/>
                <w:sz w:val="28"/>
                <w:szCs w:val="28"/>
              </w:rPr>
              <w:t>TRƯỜNG THPT CHU VĂN AN</w:t>
            </w:r>
          </w:p>
          <w:p w:rsidR="002E4815" w:rsidRPr="006406CB" w:rsidRDefault="002E4815" w:rsidP="00DA27D8">
            <w:pPr>
              <w:spacing w:after="0" w:line="240" w:lineRule="auto"/>
              <w:ind w:left="113" w:right="-108" w:hanging="113"/>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4804164" wp14:editId="57596980">
                      <wp:simplePos x="0" y="0"/>
                      <wp:positionH relativeFrom="column">
                        <wp:posOffset>1076960</wp:posOffset>
                      </wp:positionH>
                      <wp:positionV relativeFrom="paragraph">
                        <wp:posOffset>-5715</wp:posOffset>
                      </wp:positionV>
                      <wp:extent cx="990600" cy="9525"/>
                      <wp:effectExtent l="10795" t="10795" r="825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4.8pt;margin-top:-.45pt;width:7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"/>
                  </w:pict>
                </mc:Fallback>
              </mc:AlternateContent>
            </w:r>
          </w:p>
          <w:p w:rsidR="002E4815" w:rsidRPr="006406CB" w:rsidRDefault="002E4815" w:rsidP="00DA27D8">
            <w:pPr>
              <w:spacing w:after="0" w:line="240" w:lineRule="auto"/>
              <w:ind w:left="113" w:right="-108" w:hanging="113"/>
              <w:jc w:val="center"/>
              <w:rPr>
                <w:rFonts w:ascii="Times New Roman" w:hAnsi="Times New Roman"/>
                <w:sz w:val="28"/>
                <w:szCs w:val="28"/>
              </w:rPr>
            </w:pPr>
            <w:r w:rsidRPr="006406CB">
              <w:rPr>
                <w:rFonts w:ascii="Times New Roman" w:hAnsi="Times New Roman"/>
                <w:sz w:val="28"/>
                <w:szCs w:val="28"/>
              </w:rPr>
              <w:t>Số:      /KH</w:t>
            </w:r>
            <w:r w:rsidR="007501F8">
              <w:rPr>
                <w:rFonts w:ascii="Times New Roman" w:hAnsi="Times New Roman"/>
                <w:sz w:val="28"/>
                <w:szCs w:val="28"/>
              </w:rPr>
              <w:t>THPT</w:t>
            </w:r>
            <w:r w:rsidRPr="006406CB">
              <w:rPr>
                <w:rFonts w:ascii="Times New Roman" w:hAnsi="Times New Roman"/>
                <w:sz w:val="28"/>
                <w:szCs w:val="28"/>
              </w:rPr>
              <w:t>-CVA</w:t>
            </w:r>
          </w:p>
        </w:tc>
        <w:tc>
          <w:tcPr>
            <w:tcW w:w="6210" w:type="dxa"/>
          </w:tcPr>
          <w:p w:rsidR="002E4815" w:rsidRPr="006406CB" w:rsidRDefault="002E4815" w:rsidP="00DA27D8">
            <w:pPr>
              <w:spacing w:after="0" w:line="240" w:lineRule="auto"/>
              <w:ind w:left="113" w:right="-108" w:hanging="113"/>
              <w:jc w:val="center"/>
              <w:rPr>
                <w:rFonts w:ascii="Times New Roman" w:hAnsi="Times New Roman"/>
                <w:b/>
                <w:sz w:val="28"/>
                <w:szCs w:val="28"/>
              </w:rPr>
            </w:pPr>
            <w:r w:rsidRPr="006406CB">
              <w:rPr>
                <w:rFonts w:ascii="Times New Roman" w:hAnsi="Times New Roman"/>
                <w:b/>
                <w:sz w:val="28"/>
                <w:szCs w:val="28"/>
              </w:rPr>
              <w:t>CỘNG HÒA XÃ HỘI CHỦ NGHĨA VIỆT NAM</w:t>
            </w:r>
          </w:p>
          <w:p w:rsidR="002E4815" w:rsidRPr="006406CB" w:rsidRDefault="002E4815" w:rsidP="00DA27D8">
            <w:pPr>
              <w:spacing w:after="0" w:line="240" w:lineRule="auto"/>
              <w:ind w:left="113" w:right="-108" w:hanging="113"/>
              <w:jc w:val="center"/>
              <w:rPr>
                <w:rFonts w:ascii="Times New Roman" w:hAnsi="Times New Roman"/>
                <w:b/>
                <w:sz w:val="28"/>
                <w:szCs w:val="28"/>
              </w:rPr>
            </w:pPr>
            <w:r w:rsidRPr="006406CB">
              <w:rPr>
                <w:rFonts w:ascii="Times New Roman" w:hAnsi="Times New Roman"/>
                <w:b/>
                <w:sz w:val="28"/>
                <w:szCs w:val="28"/>
              </w:rPr>
              <w:t>Độc lập – Tự do – Hạnh phúc</w:t>
            </w:r>
          </w:p>
          <w:p w:rsidR="002E4815" w:rsidRPr="006406CB" w:rsidRDefault="002E4815" w:rsidP="00DA27D8">
            <w:pPr>
              <w:tabs>
                <w:tab w:val="center" w:pos="2939"/>
              </w:tabs>
              <w:spacing w:after="0" w:line="240" w:lineRule="auto"/>
              <w:ind w:left="113" w:right="-108" w:hanging="113"/>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C313AFA" wp14:editId="27B05CBE">
                      <wp:simplePos x="0" y="0"/>
                      <wp:positionH relativeFrom="column">
                        <wp:posOffset>735965</wp:posOffset>
                      </wp:positionH>
                      <wp:positionV relativeFrom="paragraph">
                        <wp:posOffset>-1270</wp:posOffset>
                      </wp:positionV>
                      <wp:extent cx="2295525" cy="0"/>
                      <wp:effectExtent l="5715" t="5715" r="1333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7.95pt;margin-top:-.1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tG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"/>
                  </w:pict>
                </mc:Fallback>
              </mc:AlternateContent>
            </w:r>
          </w:p>
          <w:p w:rsidR="002E4815" w:rsidRPr="006406CB" w:rsidRDefault="002E4815" w:rsidP="003E13DF">
            <w:pPr>
              <w:tabs>
                <w:tab w:val="center" w:pos="2939"/>
              </w:tabs>
              <w:spacing w:after="0" w:line="240" w:lineRule="auto"/>
              <w:ind w:left="113" w:right="-108" w:hanging="113"/>
              <w:jc w:val="right"/>
              <w:rPr>
                <w:rFonts w:ascii="Times New Roman" w:hAnsi="Times New Roman"/>
                <w:i/>
                <w:sz w:val="28"/>
                <w:szCs w:val="28"/>
              </w:rPr>
            </w:pPr>
            <w:r w:rsidRPr="006406CB">
              <w:rPr>
                <w:rFonts w:ascii="Times New Roman" w:hAnsi="Times New Roman"/>
                <w:i/>
                <w:sz w:val="28"/>
                <w:szCs w:val="28"/>
              </w:rPr>
              <w:t>Hà Nộ</w:t>
            </w:r>
            <w:r w:rsidR="009C39BA">
              <w:rPr>
                <w:rFonts w:ascii="Times New Roman" w:hAnsi="Times New Roman"/>
                <w:i/>
                <w:sz w:val="28"/>
                <w:szCs w:val="28"/>
              </w:rPr>
              <w:t xml:space="preserve">i, ngày </w:t>
            </w:r>
            <w:r w:rsidR="003E13DF">
              <w:rPr>
                <w:rFonts w:ascii="Times New Roman" w:hAnsi="Times New Roman"/>
                <w:i/>
                <w:sz w:val="28"/>
                <w:szCs w:val="28"/>
              </w:rPr>
              <w:t>08</w:t>
            </w:r>
            <w:r w:rsidR="009C39BA">
              <w:rPr>
                <w:rFonts w:ascii="Times New Roman" w:hAnsi="Times New Roman"/>
                <w:i/>
                <w:sz w:val="28"/>
                <w:szCs w:val="28"/>
              </w:rPr>
              <w:t xml:space="preserve"> </w:t>
            </w:r>
            <w:r w:rsidRPr="006406CB">
              <w:rPr>
                <w:rFonts w:ascii="Times New Roman" w:hAnsi="Times New Roman"/>
                <w:i/>
                <w:sz w:val="28"/>
                <w:szCs w:val="28"/>
              </w:rPr>
              <w:t xml:space="preserve"> tháng </w:t>
            </w:r>
            <w:r w:rsidR="003E13DF">
              <w:rPr>
                <w:rFonts w:ascii="Times New Roman" w:hAnsi="Times New Roman"/>
                <w:i/>
                <w:sz w:val="28"/>
                <w:szCs w:val="28"/>
              </w:rPr>
              <w:t>5</w:t>
            </w:r>
            <w:r w:rsidRPr="006406CB">
              <w:rPr>
                <w:rFonts w:ascii="Times New Roman" w:hAnsi="Times New Roman"/>
                <w:i/>
                <w:sz w:val="28"/>
                <w:szCs w:val="28"/>
              </w:rPr>
              <w:t xml:space="preserve"> </w:t>
            </w:r>
            <w:r>
              <w:rPr>
                <w:rFonts w:ascii="Times New Roman" w:hAnsi="Times New Roman"/>
                <w:i/>
                <w:sz w:val="28"/>
                <w:szCs w:val="28"/>
              </w:rPr>
              <w:t>năm 2021</w:t>
            </w:r>
            <w:r w:rsidRPr="006406CB">
              <w:rPr>
                <w:rFonts w:ascii="Times New Roman" w:hAnsi="Times New Roman"/>
                <w:i/>
                <w:sz w:val="28"/>
                <w:szCs w:val="28"/>
              </w:rPr>
              <w:tab/>
            </w:r>
          </w:p>
        </w:tc>
      </w:tr>
    </w:tbl>
    <w:p w:rsidR="002E4815" w:rsidRPr="006406CB" w:rsidRDefault="002E4815" w:rsidP="002E4815">
      <w:pPr>
        <w:tabs>
          <w:tab w:val="left" w:pos="4020"/>
        </w:tabs>
        <w:rPr>
          <w:rFonts w:ascii="Times New Roman" w:hAnsi="Times New Roman"/>
          <w:b/>
          <w:sz w:val="28"/>
          <w:szCs w:val="28"/>
        </w:rPr>
      </w:pPr>
    </w:p>
    <w:p w:rsidR="002E4815" w:rsidRPr="007501F8" w:rsidRDefault="002E4815" w:rsidP="00E63AF5">
      <w:pPr>
        <w:tabs>
          <w:tab w:val="left" w:pos="4020"/>
        </w:tabs>
        <w:spacing w:before="40" w:after="40" w:line="240" w:lineRule="auto"/>
        <w:jc w:val="center"/>
        <w:rPr>
          <w:rFonts w:ascii="Times New Roman" w:hAnsi="Times New Roman"/>
          <w:b/>
          <w:sz w:val="28"/>
          <w:szCs w:val="28"/>
        </w:rPr>
      </w:pPr>
      <w:r w:rsidRPr="007501F8">
        <w:rPr>
          <w:rFonts w:ascii="Times New Roman" w:hAnsi="Times New Roman"/>
          <w:b/>
          <w:sz w:val="28"/>
          <w:szCs w:val="28"/>
        </w:rPr>
        <w:t>KẾ HOẠCH</w:t>
      </w:r>
    </w:p>
    <w:p w:rsidR="002E4815" w:rsidRPr="007501F8" w:rsidRDefault="002E4815" w:rsidP="00E63AF5">
      <w:pPr>
        <w:spacing w:before="40" w:after="40" w:line="240" w:lineRule="auto"/>
        <w:jc w:val="center"/>
        <w:rPr>
          <w:rFonts w:ascii="Times New Roman" w:hAnsi="Times New Roman"/>
          <w:b/>
          <w:sz w:val="28"/>
          <w:szCs w:val="28"/>
        </w:rPr>
      </w:pPr>
      <w:r w:rsidRPr="007501F8">
        <w:rPr>
          <w:rFonts w:ascii="Times New Roman" w:hAnsi="Times New Roman"/>
          <w:b/>
          <w:sz w:val="28"/>
          <w:szCs w:val="28"/>
        </w:rPr>
        <w:t xml:space="preserve">Tổ chức cuộc thi Đại sứ Văn hóa đọc – Thành phố Hà Nội </w:t>
      </w:r>
    </w:p>
    <w:p w:rsidR="002E4815" w:rsidRPr="007501F8" w:rsidRDefault="002E4815" w:rsidP="00E63AF5">
      <w:pPr>
        <w:spacing w:before="40" w:after="40" w:line="240" w:lineRule="auto"/>
        <w:jc w:val="center"/>
        <w:rPr>
          <w:rFonts w:ascii="Times New Roman" w:hAnsi="Times New Roman"/>
          <w:b/>
          <w:sz w:val="28"/>
          <w:szCs w:val="28"/>
        </w:rPr>
      </w:pPr>
      <w:r w:rsidRPr="007501F8">
        <w:rPr>
          <w:rFonts w:ascii="Times New Roman" w:hAnsi="Times New Roman"/>
          <w:b/>
          <w:sz w:val="28"/>
          <w:szCs w:val="28"/>
        </w:rPr>
        <w:t>Lần thứ nhất – Năm 2021</w:t>
      </w:r>
    </w:p>
    <w:p w:rsidR="003B7820" w:rsidRDefault="003B7820" w:rsidP="00272D79">
      <w:pPr>
        <w:spacing w:before="120" w:after="120" w:line="240" w:lineRule="auto"/>
        <w:jc w:val="center"/>
        <w:rPr>
          <w:rFonts w:ascii="Times New Roman" w:hAnsi="Times New Roman"/>
          <w:b/>
          <w:sz w:val="28"/>
          <w:szCs w:val="28"/>
        </w:rPr>
      </w:pPr>
    </w:p>
    <w:p w:rsidR="00131119" w:rsidRPr="006406CB" w:rsidRDefault="00131119" w:rsidP="00272D79">
      <w:pPr>
        <w:spacing w:before="120" w:after="120" w:line="240" w:lineRule="auto"/>
        <w:jc w:val="center"/>
        <w:rPr>
          <w:rFonts w:ascii="Times New Roman" w:hAnsi="Times New Roman"/>
          <w:b/>
          <w:sz w:val="28"/>
          <w:szCs w:val="28"/>
        </w:rPr>
      </w:pPr>
      <w:bookmarkStart w:id="0" w:name="_GoBack"/>
      <w:bookmarkEnd w:id="0"/>
    </w:p>
    <w:p w:rsidR="00A56EB9" w:rsidRPr="00A56EB9" w:rsidRDefault="002E4815" w:rsidP="00272D79">
      <w:pPr>
        <w:pStyle w:val="ListParagraph"/>
        <w:spacing w:before="120" w:after="120" w:line="240" w:lineRule="auto"/>
        <w:ind w:left="0" w:firstLine="720"/>
        <w:jc w:val="both"/>
        <w:rPr>
          <w:rFonts w:ascii="Times New Roman" w:hAnsi="Times New Roman"/>
          <w:sz w:val="28"/>
          <w:szCs w:val="28"/>
        </w:rPr>
      </w:pPr>
      <w:r w:rsidRPr="00A56EB9">
        <w:rPr>
          <w:rFonts w:ascii="Times New Roman" w:hAnsi="Times New Roman"/>
          <w:sz w:val="28"/>
          <w:szCs w:val="28"/>
        </w:rPr>
        <w:t>Căn cứ</w:t>
      </w:r>
      <w:r w:rsidR="003B7820" w:rsidRPr="00A56EB9">
        <w:rPr>
          <w:rFonts w:ascii="Times New Roman" w:hAnsi="Times New Roman"/>
          <w:sz w:val="28"/>
          <w:szCs w:val="28"/>
        </w:rPr>
        <w:t xml:space="preserve"> </w:t>
      </w:r>
      <w:r w:rsidR="00A56EB9" w:rsidRPr="00A56EB9">
        <w:rPr>
          <w:rFonts w:ascii="Times New Roman" w:hAnsi="Times New Roman"/>
          <w:sz w:val="28"/>
          <w:szCs w:val="28"/>
        </w:rPr>
        <w:t>Kế hoạch</w:t>
      </w:r>
      <w:r w:rsidR="003B7820" w:rsidRPr="00A56EB9">
        <w:rPr>
          <w:rFonts w:ascii="Times New Roman" w:hAnsi="Times New Roman"/>
          <w:sz w:val="28"/>
          <w:szCs w:val="28"/>
        </w:rPr>
        <w:t xml:space="preserve"> số 167/KHLT-SVHTT-SGDĐT ngày 09 tháng 4 năm 2021 của Sở Văn hóa và Thể thao và Sở Giáo dục và Đào tạo Hà Nội về việc tổ chức Cuộc thi Đại sứ Văn hóa đọc lần thứ nhất năm 2021; </w:t>
      </w:r>
    </w:p>
    <w:p w:rsidR="00A56EB9" w:rsidRPr="00A56EB9" w:rsidRDefault="003B7820" w:rsidP="00272D79">
      <w:pPr>
        <w:pStyle w:val="ListParagraph"/>
        <w:spacing w:before="120" w:after="120" w:line="240" w:lineRule="auto"/>
        <w:ind w:left="0" w:firstLine="720"/>
        <w:jc w:val="both"/>
        <w:rPr>
          <w:rFonts w:ascii="Times New Roman" w:hAnsi="Times New Roman"/>
          <w:sz w:val="28"/>
          <w:szCs w:val="28"/>
        </w:rPr>
      </w:pPr>
      <w:r w:rsidRPr="00A56EB9">
        <w:rPr>
          <w:rFonts w:ascii="Times New Roman" w:hAnsi="Times New Roman"/>
          <w:sz w:val="28"/>
          <w:szCs w:val="28"/>
        </w:rPr>
        <w:t>Căn cứ công văn số 1239/SGDĐT-GDPT về việc tổ chức Cuộc thi Đại sứ văn hóa đọ</w:t>
      </w:r>
      <w:r w:rsidR="00A56EB9" w:rsidRPr="00A56EB9">
        <w:rPr>
          <w:rFonts w:ascii="Times New Roman" w:hAnsi="Times New Roman"/>
          <w:sz w:val="28"/>
          <w:szCs w:val="28"/>
        </w:rPr>
        <w:t>c năm 2021;</w:t>
      </w:r>
    </w:p>
    <w:p w:rsidR="002E4815" w:rsidRPr="00A56EB9" w:rsidRDefault="00A56EB9" w:rsidP="00272D79">
      <w:pPr>
        <w:pStyle w:val="ListParagraph"/>
        <w:spacing w:before="120" w:after="120" w:line="240" w:lineRule="auto"/>
        <w:ind w:left="0" w:firstLine="720"/>
        <w:jc w:val="both"/>
        <w:rPr>
          <w:rFonts w:ascii="Times New Roman" w:hAnsi="Times New Roman"/>
          <w:sz w:val="28"/>
          <w:szCs w:val="28"/>
        </w:rPr>
      </w:pPr>
      <w:r w:rsidRPr="00A56EB9">
        <w:rPr>
          <w:rFonts w:ascii="Times New Roman" w:hAnsi="Times New Roman"/>
          <w:sz w:val="28"/>
          <w:szCs w:val="28"/>
        </w:rPr>
        <w:t>Căn cứ kế hoạc thực hiện nhiệm vụ năm học 2020-2021</w:t>
      </w:r>
      <w:r w:rsidR="003B7820" w:rsidRPr="00A56EB9">
        <w:rPr>
          <w:rFonts w:ascii="Times New Roman" w:hAnsi="Times New Roman"/>
          <w:sz w:val="28"/>
          <w:szCs w:val="28"/>
        </w:rPr>
        <w:t xml:space="preserve"> Trường THPT Chu Văn An xây dựng kế hoạch tổ chức tham gia Cuộc thi “Đại sứ Văn hóa đọc năm 2021” </w:t>
      </w:r>
      <w:r>
        <w:rPr>
          <w:rFonts w:ascii="Times New Roman" w:hAnsi="Times New Roman"/>
          <w:sz w:val="28"/>
          <w:szCs w:val="28"/>
        </w:rPr>
        <w:t>C</w:t>
      </w:r>
      <w:r w:rsidR="003B7820" w:rsidRPr="00A56EB9">
        <w:rPr>
          <w:rFonts w:ascii="Times New Roman" w:hAnsi="Times New Roman"/>
          <w:sz w:val="28"/>
          <w:szCs w:val="28"/>
        </w:rPr>
        <w:t>ụ thể:</w:t>
      </w:r>
    </w:p>
    <w:p w:rsidR="003B7820" w:rsidRPr="009C39BA" w:rsidRDefault="003B7820" w:rsidP="00272D79">
      <w:pPr>
        <w:spacing w:before="120" w:after="120" w:line="240" w:lineRule="auto"/>
        <w:ind w:firstLine="720"/>
        <w:jc w:val="both"/>
        <w:rPr>
          <w:rFonts w:ascii="Times New Roman" w:hAnsi="Times New Roman"/>
          <w:b/>
          <w:sz w:val="28"/>
          <w:szCs w:val="28"/>
        </w:rPr>
      </w:pPr>
      <w:r w:rsidRPr="009C39BA">
        <w:rPr>
          <w:rFonts w:ascii="Times New Roman" w:hAnsi="Times New Roman"/>
          <w:b/>
          <w:sz w:val="28"/>
          <w:szCs w:val="28"/>
        </w:rPr>
        <w:t>I. MỤC ĐÍCH, YÊU CẦU</w:t>
      </w:r>
    </w:p>
    <w:p w:rsidR="003366A7" w:rsidRPr="003366A7" w:rsidRDefault="003366A7" w:rsidP="00272D79">
      <w:pPr>
        <w:pStyle w:val="NormalWeb"/>
        <w:shd w:val="clear" w:color="auto" w:fill="FFFFFF"/>
        <w:spacing w:before="120" w:beforeAutospacing="0" w:after="120" w:afterAutospacing="0"/>
        <w:ind w:firstLine="720"/>
        <w:jc w:val="both"/>
        <w:rPr>
          <w:color w:val="262626"/>
          <w:sz w:val="28"/>
          <w:szCs w:val="28"/>
        </w:rPr>
      </w:pPr>
      <w:r>
        <w:rPr>
          <w:sz w:val="28"/>
          <w:szCs w:val="28"/>
        </w:rPr>
        <w:t xml:space="preserve">1. </w:t>
      </w:r>
      <w:r w:rsidRPr="003366A7">
        <w:rPr>
          <w:sz w:val="28"/>
          <w:szCs w:val="28"/>
        </w:rPr>
        <w:t>Cuộc</w:t>
      </w:r>
      <w:r w:rsidRPr="003366A7">
        <w:rPr>
          <w:color w:val="262626"/>
          <w:sz w:val="28"/>
          <w:szCs w:val="28"/>
        </w:rPr>
        <w:t xml:space="preserve"> thi Đại sứ văn hóa đọc thành phố Hà Nội năm 2021 được tổ chức nhằm khơi dậy hứng thú, niềm đam mê đọc sách đối với lứa tuổi thanh thiếu niên, nhi đồng, từ đó khuyến khích, thúc đẩy phong trào đọc sách trong thế hệ trẻ, hình thành thói quen, kỹ năng đọc sách cho học sinh, góp phần phát triển văn hóa đọc trong nhà trường và cộng đồng.</w:t>
      </w:r>
    </w:p>
    <w:p w:rsidR="003366A7" w:rsidRDefault="006A5DF6" w:rsidP="00272D79">
      <w:pPr>
        <w:pStyle w:val="NormalWeb"/>
        <w:shd w:val="clear" w:color="auto" w:fill="FFFFFF"/>
        <w:spacing w:before="120" w:beforeAutospacing="0" w:after="120" w:afterAutospacing="0"/>
        <w:ind w:firstLine="720"/>
        <w:jc w:val="both"/>
        <w:rPr>
          <w:color w:val="262626"/>
          <w:sz w:val="28"/>
          <w:szCs w:val="28"/>
        </w:rPr>
      </w:pPr>
      <w:r>
        <w:rPr>
          <w:color w:val="262626"/>
          <w:sz w:val="28"/>
          <w:szCs w:val="28"/>
        </w:rPr>
        <w:t xml:space="preserve">2. Thông qua cuộc thi khẳng định vị trí, vai trò to lớn của văn hóa đọc góp phần nâng cao dân trí, phát triển tư duy, </w:t>
      </w:r>
      <w:proofErr w:type="gramStart"/>
      <w:r>
        <w:rPr>
          <w:color w:val="262626"/>
          <w:sz w:val="28"/>
          <w:szCs w:val="28"/>
        </w:rPr>
        <w:t>khả</w:t>
      </w:r>
      <w:proofErr w:type="gramEnd"/>
      <w:r>
        <w:rPr>
          <w:color w:val="262626"/>
          <w:sz w:val="28"/>
          <w:szCs w:val="28"/>
        </w:rPr>
        <w:t xml:space="preserve"> năng sáng tạo, bồi dưỡng nhân cách, hình thành lối sống lành mạnh cho thế hệ trẻ trường trung học phổ thông Chu Văn An.</w:t>
      </w:r>
    </w:p>
    <w:p w:rsidR="006A5DF6" w:rsidRDefault="006A5DF6" w:rsidP="00272D79">
      <w:pPr>
        <w:pStyle w:val="NormalWeb"/>
        <w:shd w:val="clear" w:color="auto" w:fill="FFFFFF"/>
        <w:spacing w:before="120" w:beforeAutospacing="0" w:after="120" w:afterAutospacing="0"/>
        <w:ind w:firstLine="720"/>
        <w:jc w:val="both"/>
        <w:rPr>
          <w:color w:val="262626"/>
          <w:sz w:val="28"/>
          <w:szCs w:val="28"/>
        </w:rPr>
      </w:pPr>
      <w:r>
        <w:rPr>
          <w:color w:val="262626"/>
          <w:sz w:val="28"/>
          <w:szCs w:val="28"/>
        </w:rPr>
        <w:t xml:space="preserve">3. Thu hút đông đảo học sinh nhà trường tham gia với tinh thần trách </w:t>
      </w:r>
      <w:proofErr w:type="gramStart"/>
      <w:r>
        <w:rPr>
          <w:color w:val="262626"/>
          <w:sz w:val="28"/>
          <w:szCs w:val="28"/>
        </w:rPr>
        <w:t>nhiệm,</w:t>
      </w:r>
      <w:proofErr w:type="gramEnd"/>
      <w:r>
        <w:rPr>
          <w:color w:val="262626"/>
          <w:sz w:val="28"/>
          <w:szCs w:val="28"/>
        </w:rPr>
        <w:t xml:space="preserve"> sáng tạo, nhiệt tình, tạo được sức lan tỏa tích cực trong cộng đồng.</w:t>
      </w:r>
    </w:p>
    <w:p w:rsidR="006A5DF6" w:rsidRDefault="006A5DF6" w:rsidP="00272D79">
      <w:pPr>
        <w:pStyle w:val="NormalWeb"/>
        <w:shd w:val="clear" w:color="auto" w:fill="FFFFFF"/>
        <w:spacing w:before="120" w:beforeAutospacing="0" w:after="120" w:afterAutospacing="0"/>
        <w:ind w:firstLine="720"/>
        <w:jc w:val="both"/>
        <w:rPr>
          <w:color w:val="262626"/>
          <w:sz w:val="28"/>
          <w:szCs w:val="28"/>
        </w:rPr>
      </w:pPr>
      <w:r>
        <w:rPr>
          <w:color w:val="262626"/>
          <w:sz w:val="28"/>
          <w:szCs w:val="28"/>
        </w:rPr>
        <w:t>4. Lựa chọn bài dự thi có chất lượng, đáp ứng các yêu cầu, tiêu chí của cuộc thi Đại sứ văn hóa đọc năm 2021 do Bộ Văn hóa, Thể thao và Du lịch tổ chức để gửi tham dự</w:t>
      </w:r>
      <w:r w:rsidR="00A56EB9">
        <w:rPr>
          <w:color w:val="262626"/>
          <w:sz w:val="28"/>
          <w:szCs w:val="28"/>
        </w:rPr>
        <w:t xml:space="preserve"> thi</w:t>
      </w:r>
      <w:r>
        <w:rPr>
          <w:color w:val="262626"/>
          <w:sz w:val="28"/>
          <w:szCs w:val="28"/>
        </w:rPr>
        <w:t xml:space="preserve"> </w:t>
      </w:r>
      <w:r w:rsidR="00A56EB9">
        <w:rPr>
          <w:color w:val="262626"/>
          <w:sz w:val="28"/>
          <w:szCs w:val="28"/>
        </w:rPr>
        <w:t>tại Thành phố và Quốc gia</w:t>
      </w:r>
      <w:r>
        <w:rPr>
          <w:color w:val="262626"/>
          <w:sz w:val="28"/>
          <w:szCs w:val="28"/>
        </w:rPr>
        <w:t>.</w:t>
      </w:r>
    </w:p>
    <w:p w:rsidR="007501F8" w:rsidRDefault="00E20268" w:rsidP="00272D79">
      <w:pPr>
        <w:pStyle w:val="NormalWeb"/>
        <w:shd w:val="clear" w:color="auto" w:fill="FFFFFF"/>
        <w:spacing w:before="120" w:beforeAutospacing="0" w:after="120" w:afterAutospacing="0"/>
        <w:ind w:firstLine="720"/>
        <w:jc w:val="both"/>
        <w:rPr>
          <w:b/>
          <w:color w:val="262626"/>
          <w:sz w:val="28"/>
          <w:szCs w:val="28"/>
        </w:rPr>
      </w:pPr>
      <w:r>
        <w:rPr>
          <w:b/>
          <w:color w:val="262626"/>
          <w:sz w:val="28"/>
          <w:szCs w:val="28"/>
        </w:rPr>
        <w:t>II</w:t>
      </w:r>
      <w:r w:rsidR="00A56EB9">
        <w:rPr>
          <w:b/>
          <w:color w:val="262626"/>
          <w:sz w:val="28"/>
          <w:szCs w:val="28"/>
        </w:rPr>
        <w:t xml:space="preserve">. </w:t>
      </w:r>
      <w:r>
        <w:rPr>
          <w:b/>
          <w:color w:val="262626"/>
          <w:sz w:val="28"/>
          <w:szCs w:val="28"/>
        </w:rPr>
        <w:t>ĐỐI TƯỢNG,</w:t>
      </w:r>
      <w:r w:rsidR="00A56EB9">
        <w:rPr>
          <w:b/>
          <w:color w:val="262626"/>
          <w:sz w:val="28"/>
          <w:szCs w:val="28"/>
        </w:rPr>
        <w:t xml:space="preserve"> NỘI DUNG,</w:t>
      </w:r>
      <w:r>
        <w:rPr>
          <w:b/>
          <w:color w:val="262626"/>
          <w:sz w:val="28"/>
          <w:szCs w:val="28"/>
        </w:rPr>
        <w:t xml:space="preserve"> </w:t>
      </w:r>
      <w:r w:rsidR="007501F8" w:rsidRPr="007501F8">
        <w:rPr>
          <w:b/>
          <w:color w:val="262626"/>
          <w:sz w:val="28"/>
          <w:szCs w:val="28"/>
        </w:rPr>
        <w:t xml:space="preserve">HÌNH THỨC </w:t>
      </w:r>
      <w:r w:rsidR="00662A2F">
        <w:rPr>
          <w:b/>
          <w:color w:val="262626"/>
          <w:sz w:val="28"/>
          <w:szCs w:val="28"/>
        </w:rPr>
        <w:t xml:space="preserve">DỰ </w:t>
      </w:r>
      <w:r w:rsidR="007501F8" w:rsidRPr="007501F8">
        <w:rPr>
          <w:b/>
          <w:color w:val="262626"/>
          <w:sz w:val="28"/>
          <w:szCs w:val="28"/>
        </w:rPr>
        <w:t>THI</w:t>
      </w:r>
    </w:p>
    <w:p w:rsidR="00A56EB9" w:rsidRPr="00662A2F" w:rsidRDefault="00A56EB9" w:rsidP="00272D79">
      <w:pPr>
        <w:pStyle w:val="NormalWeb"/>
        <w:shd w:val="clear" w:color="auto" w:fill="FFFFFF"/>
        <w:spacing w:before="120" w:beforeAutospacing="0" w:after="120" w:afterAutospacing="0"/>
        <w:ind w:firstLine="720"/>
        <w:jc w:val="both"/>
        <w:rPr>
          <w:color w:val="262626"/>
          <w:sz w:val="28"/>
          <w:szCs w:val="28"/>
        </w:rPr>
      </w:pPr>
      <w:r>
        <w:rPr>
          <w:b/>
          <w:color w:val="262626"/>
          <w:sz w:val="28"/>
          <w:szCs w:val="28"/>
        </w:rPr>
        <w:t xml:space="preserve">1. Đối tượng dự thi: </w:t>
      </w:r>
      <w:r>
        <w:rPr>
          <w:color w:val="262626"/>
          <w:sz w:val="28"/>
          <w:szCs w:val="28"/>
        </w:rPr>
        <w:t>Các em học sinh khối 10, khối 11, khối 12</w:t>
      </w:r>
    </w:p>
    <w:p w:rsidR="007501F8" w:rsidRDefault="00662A2F" w:rsidP="00272D79">
      <w:pPr>
        <w:pStyle w:val="NormalWeb"/>
        <w:shd w:val="clear" w:color="auto" w:fill="FFFFFF"/>
        <w:spacing w:before="120" w:beforeAutospacing="0" w:after="120" w:afterAutospacing="0"/>
        <w:ind w:left="90" w:firstLine="720"/>
        <w:jc w:val="both"/>
        <w:rPr>
          <w:color w:val="262626"/>
          <w:sz w:val="28"/>
          <w:szCs w:val="28"/>
        </w:rPr>
      </w:pPr>
      <w:r w:rsidRPr="00662A2F">
        <w:rPr>
          <w:b/>
          <w:color w:val="262626"/>
          <w:sz w:val="28"/>
          <w:szCs w:val="28"/>
        </w:rPr>
        <w:t>2</w:t>
      </w:r>
      <w:r w:rsidR="00957D5D" w:rsidRPr="00662A2F">
        <w:rPr>
          <w:b/>
          <w:color w:val="262626"/>
          <w:sz w:val="28"/>
          <w:szCs w:val="28"/>
        </w:rPr>
        <w:t>. N</w:t>
      </w:r>
      <w:r w:rsidR="007501F8" w:rsidRPr="00662A2F">
        <w:rPr>
          <w:b/>
          <w:color w:val="262626"/>
          <w:sz w:val="28"/>
          <w:szCs w:val="28"/>
        </w:rPr>
        <w:t>ội dung</w:t>
      </w:r>
      <w:r w:rsidR="007501F8" w:rsidRPr="007501F8">
        <w:rPr>
          <w:color w:val="262626"/>
          <w:sz w:val="28"/>
          <w:szCs w:val="28"/>
        </w:rPr>
        <w:t xml:space="preserve">: </w:t>
      </w:r>
      <w:r>
        <w:rPr>
          <w:color w:val="262626"/>
          <w:sz w:val="28"/>
          <w:szCs w:val="28"/>
        </w:rPr>
        <w:t>Học sinh tham gia cuộc thi chọn một trong ba đề thi sau:</w:t>
      </w:r>
    </w:p>
    <w:p w:rsidR="00662A2F" w:rsidRPr="00501E84" w:rsidRDefault="00662A2F" w:rsidP="00272D79">
      <w:pPr>
        <w:spacing w:before="120" w:after="120" w:line="240" w:lineRule="auto"/>
        <w:ind w:firstLine="720"/>
        <w:jc w:val="both"/>
        <w:rPr>
          <w:rFonts w:ascii="Times New Roman" w:hAnsi="Times New Roman"/>
          <w:b/>
          <w:sz w:val="28"/>
          <w:szCs w:val="28"/>
        </w:rPr>
      </w:pPr>
      <w:r w:rsidRPr="00501E84">
        <w:rPr>
          <w:rFonts w:ascii="Times New Roman" w:hAnsi="Times New Roman"/>
          <w:b/>
          <w:sz w:val="28"/>
          <w:szCs w:val="28"/>
        </w:rPr>
        <w:t>Đề 1</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Câu 1: Chia sẻ về một cuốn sách mà em yêu thích hoặc một cuốn sách đã làm thay đổi nhận thức hoặc cuộc sống của em.</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lastRenderedPageBreak/>
        <w:t>Câu 2: Nếu được chọn là Đại sứ Văn hóa đọc, em có kế hoạch và biện pháp gì để khuyến khích các bạn và mọi người đọc sách nhiều hơn?</w:t>
      </w:r>
    </w:p>
    <w:p w:rsidR="00662A2F" w:rsidRPr="00501E84" w:rsidRDefault="00662A2F" w:rsidP="00272D79">
      <w:pPr>
        <w:spacing w:before="120" w:after="120" w:line="240" w:lineRule="auto"/>
        <w:ind w:firstLine="720"/>
        <w:jc w:val="both"/>
        <w:rPr>
          <w:rFonts w:ascii="Times New Roman" w:hAnsi="Times New Roman"/>
          <w:b/>
          <w:sz w:val="28"/>
          <w:szCs w:val="28"/>
        </w:rPr>
      </w:pPr>
      <w:r w:rsidRPr="00501E84">
        <w:rPr>
          <w:rFonts w:ascii="Times New Roman" w:hAnsi="Times New Roman"/>
          <w:b/>
          <w:sz w:val="28"/>
          <w:szCs w:val="28"/>
        </w:rPr>
        <w:t>Đề 2</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Câu 1: Sáng tác một tác phẩm (câu chuyện hoặc một bài thơ) nhằm khích lệ mọi người đọc sách (Khuyến khích thí sinh vẽ tranh minh họa).</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Câu 2: Nếu được chọn là Đại sứ Văn hóa đọc, em có kế hoạch và biện pháp gì để khuyến khích các bạn và mọi người đọc sách nhiều hơn?</w:t>
      </w:r>
    </w:p>
    <w:p w:rsidR="00662A2F" w:rsidRPr="00501E84" w:rsidRDefault="00662A2F" w:rsidP="00272D79">
      <w:pPr>
        <w:spacing w:before="120" w:after="120" w:line="240" w:lineRule="auto"/>
        <w:ind w:firstLine="720"/>
        <w:jc w:val="both"/>
        <w:rPr>
          <w:rFonts w:ascii="Times New Roman" w:hAnsi="Times New Roman"/>
          <w:b/>
          <w:sz w:val="28"/>
          <w:szCs w:val="28"/>
        </w:rPr>
      </w:pPr>
      <w:r w:rsidRPr="00501E84">
        <w:rPr>
          <w:rFonts w:ascii="Times New Roman" w:hAnsi="Times New Roman"/>
          <w:b/>
          <w:sz w:val="28"/>
          <w:szCs w:val="28"/>
        </w:rPr>
        <w:t>Đề 3</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Câu 1: Viết tiếp lời cho một câu chuyện hoặc một cuốn sách mà em đã đọc (Khuyến khích vẽ tranh minh họa hoặc có lời song ngữ tiếng Anh).</w:t>
      </w:r>
    </w:p>
    <w:p w:rsidR="00662A2F" w:rsidRP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Câu 2: Nếu được chọn là Đại sứ Văn hóa đọc, em có kế hoạch và biện pháp gì để khuyến khích các bạn và mọi người đọc sách nhiều hơn?</w:t>
      </w:r>
    </w:p>
    <w:p w:rsidR="00A17053" w:rsidRPr="00662A2F" w:rsidRDefault="00E20268" w:rsidP="00272D79">
      <w:pPr>
        <w:pStyle w:val="NormalWeb"/>
        <w:shd w:val="clear" w:color="auto" w:fill="FFFFFF"/>
        <w:spacing w:before="120" w:beforeAutospacing="0" w:after="120" w:afterAutospacing="0"/>
        <w:ind w:firstLine="720"/>
        <w:jc w:val="both"/>
        <w:rPr>
          <w:b/>
          <w:color w:val="262626"/>
          <w:sz w:val="28"/>
          <w:szCs w:val="28"/>
        </w:rPr>
      </w:pPr>
      <w:r w:rsidRPr="00662A2F">
        <w:rPr>
          <w:b/>
          <w:color w:val="262626"/>
          <w:sz w:val="28"/>
          <w:szCs w:val="28"/>
        </w:rPr>
        <w:t>3</w:t>
      </w:r>
      <w:r w:rsidR="00A17053" w:rsidRPr="00662A2F">
        <w:rPr>
          <w:b/>
          <w:color w:val="262626"/>
          <w:sz w:val="28"/>
          <w:szCs w:val="28"/>
        </w:rPr>
        <w:t>. Hình thức</w:t>
      </w:r>
      <w:r w:rsidR="00662A2F" w:rsidRPr="00662A2F">
        <w:rPr>
          <w:b/>
          <w:color w:val="262626"/>
          <w:sz w:val="28"/>
          <w:szCs w:val="28"/>
        </w:rPr>
        <w:t xml:space="preserve"> dự thi:</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w:t>
      </w:r>
      <w:r w:rsidRPr="000A5F5E">
        <w:rPr>
          <w:rFonts w:ascii="Times New Roman" w:hAnsi="Times New Roman"/>
          <w:sz w:val="28"/>
          <w:szCs w:val="28"/>
        </w:rPr>
        <w:t xml:space="preserve">Thí sinh dự thi bằng cách gửi các bài dự thi độc lập (không làm bài dự thi </w:t>
      </w:r>
      <w:proofErr w:type="gramStart"/>
      <w:r w:rsidRPr="000A5F5E">
        <w:rPr>
          <w:rFonts w:ascii="Times New Roman" w:hAnsi="Times New Roman"/>
          <w:sz w:val="28"/>
          <w:szCs w:val="28"/>
        </w:rPr>
        <w:t>theo</w:t>
      </w:r>
      <w:proofErr w:type="gramEnd"/>
      <w:r w:rsidRPr="000A5F5E">
        <w:rPr>
          <w:rFonts w:ascii="Times New Roman" w:hAnsi="Times New Roman"/>
          <w:sz w:val="28"/>
          <w:szCs w:val="28"/>
        </w:rPr>
        <w:t xml:space="preserve"> nhóm).</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 Thí sinh có thể trình bày bài bằng một trong các hình thức: Viết hoặc quay clip (video, audio) và phải trả lời đầy đủ các câu hỏi được đặt ra trong đề thi;</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 Ngôn ngữ trình bày: Tiếng Việt (riêng với đối tượng học sinh, ở Đề 3, có thể sử dụng thêm tiếng Anh);</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Bài dự thi có thể viết </w:t>
      </w:r>
      <w:proofErr w:type="gramStart"/>
      <w:r>
        <w:rPr>
          <w:rFonts w:ascii="Times New Roman" w:hAnsi="Times New Roman"/>
          <w:sz w:val="28"/>
          <w:szCs w:val="28"/>
        </w:rPr>
        <w:t>tay</w:t>
      </w:r>
      <w:proofErr w:type="gramEnd"/>
      <w:r>
        <w:rPr>
          <w:rFonts w:ascii="Times New Roman" w:hAnsi="Times New Roman"/>
          <w:sz w:val="28"/>
          <w:szCs w:val="28"/>
        </w:rPr>
        <w:t xml:space="preserve"> hoặc đánh máy, độ dài bài dự thi không quá 10.000 từ;</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Đối với bài dự thi bằng hình thức quay clip có độ phân giải tối thiểu là 640px x 480px, đảm bảo về chất lượng hình ảnh và âm thanh; có thể sử dụng các hiệu ứng, kỹ xảo về hình ảnh và âm thanh. Các trường hợp sử dụng hình ảnh, bài hát hoặc âm thanh phải thực hiện </w:t>
      </w:r>
      <w:proofErr w:type="gramStart"/>
      <w:r>
        <w:rPr>
          <w:rFonts w:ascii="Times New Roman" w:hAnsi="Times New Roman"/>
          <w:sz w:val="28"/>
          <w:szCs w:val="28"/>
        </w:rPr>
        <w:t>theo</w:t>
      </w:r>
      <w:proofErr w:type="gramEnd"/>
      <w:r>
        <w:rPr>
          <w:rFonts w:ascii="Times New Roman" w:hAnsi="Times New Roman"/>
          <w:sz w:val="28"/>
          <w:szCs w:val="28"/>
        </w:rPr>
        <w:t xml:space="preserve"> quy định về bản quyền. Thời lượng của clip tối thiểu là 5 phút, tối đa là 10 phút và được lưu bằng định dạng phổ biến mp4, avi, mpeg, mkv, klv…;</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 Bài dự thi là sản phẩm sáng tạo của cá nhân thí sinh, chưa gửi đăng hoặc dự thi ở cuộc thi khác. Các trường hợp sử dụng các nội dung, đoạn trích, câu nói, tranh, hình ảnh… của người khác trong bài dự thi phải có trích dẫn nguồn đầy đủ;</w:t>
      </w:r>
    </w:p>
    <w:p w:rsidR="00662A2F"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 Các thí sinh gửi xác nhận đã tham gia hoạt động khuyến đọc tại trường học, địa phương, cộng đồng về Ban tổ chức sẽ được điểm khuyến khích của Cuộc thi;</w:t>
      </w:r>
    </w:p>
    <w:p w:rsidR="00662A2F" w:rsidRPr="004B0F99" w:rsidRDefault="00662A2F" w:rsidP="00272D79">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Bài thi khi được lựa chọn tham dự vòng </w:t>
      </w:r>
      <w:proofErr w:type="gramStart"/>
      <w:r>
        <w:rPr>
          <w:rFonts w:ascii="Times New Roman" w:hAnsi="Times New Roman"/>
          <w:sz w:val="28"/>
          <w:szCs w:val="28"/>
        </w:rPr>
        <w:t>chung</w:t>
      </w:r>
      <w:proofErr w:type="gramEnd"/>
      <w:r>
        <w:rPr>
          <w:rFonts w:ascii="Times New Roman" w:hAnsi="Times New Roman"/>
          <w:sz w:val="28"/>
          <w:szCs w:val="28"/>
        </w:rPr>
        <w:t xml:space="preserve"> kết phải được chỉnh sửa lỗi chính tả, lỗi văn bản và không có bất kì ký hiệu riêng nào khác ghi trên bài;</w:t>
      </w:r>
    </w:p>
    <w:p w:rsidR="00A17053" w:rsidRPr="009C39BA" w:rsidRDefault="00A17053" w:rsidP="00272D79">
      <w:pPr>
        <w:pStyle w:val="NormalWeb"/>
        <w:shd w:val="clear" w:color="auto" w:fill="FFFFFF"/>
        <w:spacing w:before="120" w:beforeAutospacing="0" w:after="120" w:afterAutospacing="0"/>
        <w:ind w:firstLine="720"/>
        <w:jc w:val="both"/>
        <w:rPr>
          <w:b/>
          <w:color w:val="262626"/>
          <w:sz w:val="28"/>
          <w:szCs w:val="28"/>
        </w:rPr>
      </w:pPr>
      <w:r w:rsidRPr="009C39BA">
        <w:rPr>
          <w:b/>
          <w:color w:val="262626"/>
          <w:sz w:val="28"/>
          <w:szCs w:val="28"/>
        </w:rPr>
        <w:t>III. THỜI GIAN, ĐỊA ĐIỂM, CƠ CẤU GIẢI THƯỞNG</w:t>
      </w:r>
    </w:p>
    <w:p w:rsidR="00A17053" w:rsidRDefault="00A17053" w:rsidP="00272D79">
      <w:pPr>
        <w:pStyle w:val="NormalWeb"/>
        <w:numPr>
          <w:ilvl w:val="0"/>
          <w:numId w:val="9"/>
        </w:numPr>
        <w:shd w:val="clear" w:color="auto" w:fill="FFFFFF"/>
        <w:spacing w:before="120" w:beforeAutospacing="0" w:after="120" w:afterAutospacing="0"/>
        <w:jc w:val="both"/>
        <w:rPr>
          <w:color w:val="262626"/>
          <w:sz w:val="28"/>
          <w:szCs w:val="28"/>
        </w:rPr>
      </w:pPr>
      <w:r w:rsidRPr="00662A2F">
        <w:rPr>
          <w:b/>
          <w:color w:val="262626"/>
          <w:sz w:val="28"/>
          <w:szCs w:val="28"/>
        </w:rPr>
        <w:t>Thời gian</w:t>
      </w:r>
      <w:r>
        <w:rPr>
          <w:color w:val="262626"/>
          <w:sz w:val="28"/>
          <w:szCs w:val="28"/>
        </w:rPr>
        <w:t xml:space="preserve">: Phát động và nhận bài dự thi: Từ ngày </w:t>
      </w:r>
      <w:r w:rsidR="00957D5D">
        <w:rPr>
          <w:color w:val="262626"/>
          <w:sz w:val="28"/>
          <w:szCs w:val="28"/>
        </w:rPr>
        <w:t>1</w:t>
      </w:r>
      <w:r>
        <w:rPr>
          <w:color w:val="262626"/>
          <w:sz w:val="28"/>
          <w:szCs w:val="28"/>
        </w:rPr>
        <w:t xml:space="preserve">5/05/2021 đến </w:t>
      </w:r>
      <w:r w:rsidR="00957D5D">
        <w:rPr>
          <w:color w:val="262626"/>
          <w:sz w:val="28"/>
          <w:szCs w:val="28"/>
        </w:rPr>
        <w:t>30</w:t>
      </w:r>
      <w:r>
        <w:rPr>
          <w:color w:val="262626"/>
          <w:sz w:val="28"/>
          <w:szCs w:val="28"/>
        </w:rPr>
        <w:t>/0</w:t>
      </w:r>
      <w:r w:rsidR="00957D5D">
        <w:rPr>
          <w:color w:val="262626"/>
          <w:sz w:val="28"/>
          <w:szCs w:val="28"/>
        </w:rPr>
        <w:t>6</w:t>
      </w:r>
      <w:r>
        <w:rPr>
          <w:color w:val="262626"/>
          <w:sz w:val="28"/>
          <w:szCs w:val="28"/>
        </w:rPr>
        <w:t>/2021.</w:t>
      </w:r>
    </w:p>
    <w:p w:rsidR="00A17053" w:rsidRPr="00662A2F" w:rsidRDefault="00A17053" w:rsidP="00272D79">
      <w:pPr>
        <w:pStyle w:val="NormalWeb"/>
        <w:numPr>
          <w:ilvl w:val="0"/>
          <w:numId w:val="9"/>
        </w:numPr>
        <w:shd w:val="clear" w:color="auto" w:fill="FFFFFF"/>
        <w:spacing w:before="120" w:beforeAutospacing="0" w:after="120" w:afterAutospacing="0"/>
        <w:jc w:val="both"/>
        <w:rPr>
          <w:b/>
          <w:color w:val="262626"/>
          <w:sz w:val="28"/>
          <w:szCs w:val="28"/>
        </w:rPr>
      </w:pPr>
      <w:r w:rsidRPr="00662A2F">
        <w:rPr>
          <w:b/>
          <w:color w:val="262626"/>
          <w:sz w:val="28"/>
          <w:szCs w:val="28"/>
        </w:rPr>
        <w:t>Địa điểm nhận bài dự thi</w:t>
      </w:r>
    </w:p>
    <w:p w:rsidR="00A219D5" w:rsidRDefault="00A219D5" w:rsidP="00272D79">
      <w:pPr>
        <w:pStyle w:val="NormalWeb"/>
        <w:shd w:val="clear" w:color="auto" w:fill="FFFFFF"/>
        <w:spacing w:before="120" w:beforeAutospacing="0" w:after="120" w:afterAutospacing="0"/>
        <w:ind w:firstLine="720"/>
        <w:jc w:val="both"/>
        <w:rPr>
          <w:color w:val="262626"/>
          <w:sz w:val="28"/>
          <w:szCs w:val="28"/>
        </w:rPr>
      </w:pPr>
      <w:r>
        <w:rPr>
          <w:color w:val="262626"/>
          <w:sz w:val="28"/>
          <w:szCs w:val="28"/>
        </w:rPr>
        <w:lastRenderedPageBreak/>
        <w:t xml:space="preserve">- </w:t>
      </w:r>
      <w:r w:rsidR="00A17053">
        <w:rPr>
          <w:color w:val="262626"/>
          <w:sz w:val="28"/>
          <w:szCs w:val="28"/>
        </w:rPr>
        <w:t>Cấp trường</w:t>
      </w:r>
      <w:r>
        <w:rPr>
          <w:color w:val="262626"/>
          <w:sz w:val="28"/>
          <w:szCs w:val="28"/>
        </w:rPr>
        <w:t xml:space="preserve">: Thí sinh gửi bài dự thi trực tiếp tại </w:t>
      </w:r>
      <w:proofErr w:type="gramStart"/>
      <w:r>
        <w:rPr>
          <w:color w:val="262626"/>
          <w:sz w:val="28"/>
          <w:szCs w:val="28"/>
        </w:rPr>
        <w:t>thư</w:t>
      </w:r>
      <w:proofErr w:type="gramEnd"/>
      <w:r>
        <w:rPr>
          <w:color w:val="262626"/>
          <w:sz w:val="28"/>
          <w:szCs w:val="28"/>
        </w:rPr>
        <w:t xml:space="preserve"> viện nhà trường (ĐT đ/c Tú 0917173388 hoặc đ/c Quyên 0974450127);</w:t>
      </w:r>
    </w:p>
    <w:p w:rsidR="00A17053" w:rsidRDefault="00A219D5" w:rsidP="00272D79">
      <w:pPr>
        <w:pStyle w:val="NormalWeb"/>
        <w:shd w:val="clear" w:color="auto" w:fill="FFFFFF"/>
        <w:spacing w:before="120" w:beforeAutospacing="0" w:after="120" w:afterAutospacing="0"/>
        <w:ind w:firstLine="720"/>
        <w:jc w:val="both"/>
        <w:rPr>
          <w:color w:val="262626"/>
          <w:sz w:val="28"/>
          <w:szCs w:val="28"/>
        </w:rPr>
      </w:pPr>
      <w:r>
        <w:rPr>
          <w:color w:val="262626"/>
          <w:sz w:val="28"/>
          <w:szCs w:val="28"/>
        </w:rPr>
        <w:t>- Cấp thành phố: Thư viện nhà trường tổng hợp gửi bài dự thi của thí sinh về Ban tổ chức Cuộc thi tại địa chỉ: Thư viện Hà Nội-47 Bà Triệu, Hoàn Kiếm, Hà Nội;</w:t>
      </w:r>
    </w:p>
    <w:p w:rsidR="00A219D5" w:rsidRDefault="00A219D5" w:rsidP="00272D79">
      <w:pPr>
        <w:pStyle w:val="NormalWeb"/>
        <w:shd w:val="clear" w:color="auto" w:fill="FFFFFF"/>
        <w:spacing w:before="120" w:beforeAutospacing="0" w:after="120" w:afterAutospacing="0"/>
        <w:ind w:firstLine="720"/>
        <w:jc w:val="both"/>
        <w:rPr>
          <w:color w:val="262626"/>
          <w:sz w:val="28"/>
          <w:szCs w:val="28"/>
          <w:u w:val="single"/>
        </w:rPr>
      </w:pPr>
      <w:r>
        <w:rPr>
          <w:color w:val="262626"/>
          <w:sz w:val="28"/>
          <w:szCs w:val="28"/>
        </w:rPr>
        <w:t>- Đối với bài</w:t>
      </w:r>
      <w:r w:rsidR="00EA563A">
        <w:rPr>
          <w:color w:val="262626"/>
          <w:sz w:val="28"/>
          <w:szCs w:val="28"/>
        </w:rPr>
        <w:t xml:space="preserve"> dự</w:t>
      </w:r>
      <w:r>
        <w:rPr>
          <w:color w:val="262626"/>
          <w:sz w:val="28"/>
          <w:szCs w:val="28"/>
        </w:rPr>
        <w:t xml:space="preserve"> thi</w:t>
      </w:r>
      <w:r w:rsidR="00EA563A">
        <w:rPr>
          <w:color w:val="262626"/>
          <w:sz w:val="28"/>
          <w:szCs w:val="28"/>
        </w:rPr>
        <w:t xml:space="preserve"> bằng hình ảnh, clip, đề nghị in ra đĩa CDROM và </w:t>
      </w:r>
      <w:proofErr w:type="gramStart"/>
      <w:r w:rsidR="00EA563A">
        <w:rPr>
          <w:color w:val="262626"/>
          <w:sz w:val="28"/>
          <w:szCs w:val="28"/>
        </w:rPr>
        <w:t>gửi  file</w:t>
      </w:r>
      <w:proofErr w:type="gramEnd"/>
      <w:r w:rsidR="00EA563A">
        <w:rPr>
          <w:color w:val="262626"/>
          <w:sz w:val="28"/>
          <w:szCs w:val="28"/>
        </w:rPr>
        <w:t xml:space="preserve"> qua địa chỉ mail: </w:t>
      </w:r>
      <w:hyperlink r:id="rId8" w:history="1">
        <w:r w:rsidR="00EA563A" w:rsidRPr="00403081">
          <w:rPr>
            <w:rStyle w:val="Hyperlink"/>
            <w:sz w:val="28"/>
            <w:szCs w:val="28"/>
          </w:rPr>
          <w:t>thuviencva@gmail.com</w:t>
        </w:r>
      </w:hyperlink>
      <w:r w:rsidR="00EA563A">
        <w:rPr>
          <w:color w:val="262626"/>
          <w:sz w:val="28"/>
          <w:szCs w:val="28"/>
          <w:u w:val="single"/>
        </w:rPr>
        <w:t>.</w:t>
      </w:r>
    </w:p>
    <w:p w:rsidR="00EA563A" w:rsidRDefault="00EA563A" w:rsidP="00272D79">
      <w:pPr>
        <w:pStyle w:val="NormalWeb"/>
        <w:shd w:val="clear" w:color="auto" w:fill="FFFFFF"/>
        <w:spacing w:before="120" w:beforeAutospacing="0" w:after="120" w:afterAutospacing="0"/>
        <w:ind w:firstLine="720"/>
        <w:jc w:val="both"/>
        <w:rPr>
          <w:color w:val="262626"/>
          <w:sz w:val="28"/>
          <w:szCs w:val="28"/>
        </w:rPr>
      </w:pPr>
      <w:r w:rsidRPr="00EA563A">
        <w:rPr>
          <w:color w:val="262626"/>
          <w:sz w:val="28"/>
          <w:szCs w:val="28"/>
        </w:rPr>
        <w:t>* Tôn vinh</w:t>
      </w:r>
      <w:r>
        <w:rPr>
          <w:color w:val="262626"/>
          <w:sz w:val="28"/>
          <w:szCs w:val="28"/>
        </w:rPr>
        <w:t xml:space="preserve"> Đại sứ Văn hóa đọc: Dự kiến ngày 29/7/2021</w:t>
      </w:r>
    </w:p>
    <w:p w:rsidR="00EA563A" w:rsidRDefault="00EA563A" w:rsidP="00272D79">
      <w:pPr>
        <w:pStyle w:val="NormalWeb"/>
        <w:shd w:val="clear" w:color="auto" w:fill="FFFFFF"/>
        <w:spacing w:before="120" w:beforeAutospacing="0" w:after="120" w:afterAutospacing="0"/>
        <w:ind w:firstLine="720"/>
        <w:jc w:val="both"/>
        <w:rPr>
          <w:color w:val="262626"/>
          <w:sz w:val="28"/>
          <w:szCs w:val="28"/>
        </w:rPr>
      </w:pPr>
      <w:r>
        <w:rPr>
          <w:color w:val="262626"/>
          <w:sz w:val="28"/>
          <w:szCs w:val="28"/>
        </w:rPr>
        <w:t>Địa điểm: Thư viện Hà Nội – 47 Bà Triệu, Hoàn Kiếm, Hà Nội.</w:t>
      </w:r>
    </w:p>
    <w:p w:rsidR="00EA563A" w:rsidRPr="00662A2F" w:rsidRDefault="00EA563A" w:rsidP="00272D79">
      <w:pPr>
        <w:pStyle w:val="NormalWeb"/>
        <w:numPr>
          <w:ilvl w:val="0"/>
          <w:numId w:val="9"/>
        </w:numPr>
        <w:shd w:val="clear" w:color="auto" w:fill="FFFFFF"/>
        <w:spacing w:before="120" w:beforeAutospacing="0" w:after="120" w:afterAutospacing="0"/>
        <w:jc w:val="both"/>
        <w:rPr>
          <w:b/>
          <w:color w:val="262626"/>
          <w:sz w:val="28"/>
          <w:szCs w:val="28"/>
        </w:rPr>
      </w:pPr>
      <w:r w:rsidRPr="00662A2F">
        <w:rPr>
          <w:b/>
          <w:color w:val="262626"/>
          <w:sz w:val="28"/>
          <w:szCs w:val="28"/>
        </w:rPr>
        <w:t>Tổ chức lựa chọn bài dự thi vòng Thành phố, Vòng Chung kết</w:t>
      </w:r>
    </w:p>
    <w:p w:rsidR="00EA563A" w:rsidRDefault="00EA563A" w:rsidP="00272D79">
      <w:pPr>
        <w:pStyle w:val="NormalWeb"/>
        <w:numPr>
          <w:ilvl w:val="0"/>
          <w:numId w:val="13"/>
        </w:numPr>
        <w:shd w:val="clear" w:color="auto" w:fill="FFFFFF"/>
        <w:tabs>
          <w:tab w:val="left" w:pos="90"/>
        </w:tabs>
        <w:spacing w:before="120" w:beforeAutospacing="0" w:after="120" w:afterAutospacing="0"/>
        <w:ind w:left="90" w:firstLine="720"/>
        <w:jc w:val="both"/>
        <w:rPr>
          <w:color w:val="262626"/>
          <w:sz w:val="28"/>
          <w:szCs w:val="28"/>
        </w:rPr>
      </w:pPr>
      <w:r>
        <w:rPr>
          <w:color w:val="262626"/>
          <w:sz w:val="28"/>
          <w:szCs w:val="28"/>
        </w:rPr>
        <w:t xml:space="preserve">Ban Tổ chức lựa chọn bài đạt giải gửi về </w:t>
      </w:r>
      <w:r w:rsidR="00CE193F">
        <w:rPr>
          <w:color w:val="262626"/>
          <w:sz w:val="28"/>
          <w:szCs w:val="28"/>
        </w:rPr>
        <w:t xml:space="preserve">Thành phố trước ngày 11/7/2021. Sau đó BTC thành phố lựa chọn bài đạt giải gửi về Bộ Văn hóa, Thể thao và Du lịch tham gia vòng </w:t>
      </w:r>
      <w:proofErr w:type="gramStart"/>
      <w:r w:rsidR="00CE193F">
        <w:rPr>
          <w:color w:val="262626"/>
          <w:sz w:val="28"/>
          <w:szCs w:val="28"/>
        </w:rPr>
        <w:t>chung</w:t>
      </w:r>
      <w:proofErr w:type="gramEnd"/>
      <w:r w:rsidR="00CE193F">
        <w:rPr>
          <w:color w:val="262626"/>
          <w:sz w:val="28"/>
          <w:szCs w:val="28"/>
        </w:rPr>
        <w:t xml:space="preserve"> kết.</w:t>
      </w:r>
    </w:p>
    <w:p w:rsidR="000A1444" w:rsidRPr="00662A2F" w:rsidRDefault="000A1444" w:rsidP="00272D79">
      <w:pPr>
        <w:pStyle w:val="NormalWeb"/>
        <w:numPr>
          <w:ilvl w:val="0"/>
          <w:numId w:val="9"/>
        </w:numPr>
        <w:shd w:val="clear" w:color="auto" w:fill="FFFFFF"/>
        <w:tabs>
          <w:tab w:val="left" w:pos="90"/>
        </w:tabs>
        <w:spacing w:before="120" w:beforeAutospacing="0" w:after="120" w:afterAutospacing="0"/>
        <w:jc w:val="both"/>
        <w:rPr>
          <w:b/>
          <w:color w:val="262626"/>
          <w:sz w:val="28"/>
          <w:szCs w:val="28"/>
        </w:rPr>
      </w:pPr>
      <w:r w:rsidRPr="00662A2F">
        <w:rPr>
          <w:b/>
          <w:color w:val="262626"/>
          <w:sz w:val="28"/>
          <w:szCs w:val="28"/>
        </w:rPr>
        <w:t>Cơ cấu giải thưởng</w:t>
      </w:r>
      <w:r w:rsidR="00CE193F" w:rsidRPr="00662A2F">
        <w:rPr>
          <w:b/>
          <w:color w:val="262626"/>
          <w:sz w:val="28"/>
          <w:szCs w:val="28"/>
        </w:rPr>
        <w:t xml:space="preserve"> cấp Thành phố</w:t>
      </w:r>
    </w:p>
    <w:p w:rsidR="00CE193F" w:rsidRDefault="004B0F99" w:rsidP="00272D79">
      <w:pPr>
        <w:pStyle w:val="NormalWeb"/>
        <w:shd w:val="clear" w:color="auto" w:fill="FFFFFF"/>
        <w:tabs>
          <w:tab w:val="left" w:pos="90"/>
        </w:tabs>
        <w:spacing w:before="120" w:beforeAutospacing="0" w:after="120" w:afterAutospacing="0"/>
        <w:jc w:val="both"/>
        <w:rPr>
          <w:color w:val="262626"/>
          <w:sz w:val="28"/>
          <w:szCs w:val="28"/>
        </w:rPr>
      </w:pPr>
      <w:r>
        <w:rPr>
          <w:color w:val="262626"/>
          <w:sz w:val="28"/>
          <w:szCs w:val="28"/>
        </w:rPr>
        <w:tab/>
      </w:r>
      <w:r>
        <w:rPr>
          <w:color w:val="262626"/>
          <w:sz w:val="28"/>
          <w:szCs w:val="28"/>
        </w:rPr>
        <w:tab/>
        <w:t xml:space="preserve">- </w:t>
      </w:r>
      <w:r w:rsidR="00CE193F">
        <w:rPr>
          <w:color w:val="262626"/>
          <w:sz w:val="28"/>
          <w:szCs w:val="28"/>
        </w:rPr>
        <w:t>Giải tập thể: 10 giải: 02 giải Nhất, 03 giải Nhì, 05 giải Ba;</w:t>
      </w:r>
    </w:p>
    <w:p w:rsidR="00CE193F" w:rsidRDefault="004B0F99" w:rsidP="00272D79">
      <w:pPr>
        <w:pStyle w:val="NormalWeb"/>
        <w:shd w:val="clear" w:color="auto" w:fill="FFFFFF"/>
        <w:tabs>
          <w:tab w:val="left" w:pos="90"/>
        </w:tabs>
        <w:spacing w:before="120" w:beforeAutospacing="0" w:after="120" w:afterAutospacing="0"/>
        <w:jc w:val="both"/>
        <w:rPr>
          <w:color w:val="262626"/>
          <w:sz w:val="28"/>
          <w:szCs w:val="28"/>
        </w:rPr>
      </w:pPr>
      <w:r>
        <w:rPr>
          <w:color w:val="262626"/>
          <w:sz w:val="28"/>
          <w:szCs w:val="28"/>
        </w:rPr>
        <w:tab/>
      </w:r>
      <w:r>
        <w:rPr>
          <w:color w:val="262626"/>
          <w:sz w:val="28"/>
          <w:szCs w:val="28"/>
        </w:rPr>
        <w:tab/>
        <w:t xml:space="preserve">- </w:t>
      </w:r>
      <w:r w:rsidR="00CE193F">
        <w:rPr>
          <w:color w:val="262626"/>
          <w:sz w:val="28"/>
          <w:szCs w:val="28"/>
        </w:rPr>
        <w:t>Giải cá nhân: 20 giải: 03 giải Nhất, 06 giải Nhì, 05 giải Ba;</w:t>
      </w:r>
    </w:p>
    <w:p w:rsidR="00CE193F" w:rsidRPr="009C39BA" w:rsidRDefault="00272D79" w:rsidP="00272D79">
      <w:pPr>
        <w:pStyle w:val="NormalWeb"/>
        <w:shd w:val="clear" w:color="auto" w:fill="FFFFFF"/>
        <w:tabs>
          <w:tab w:val="left" w:pos="90"/>
        </w:tabs>
        <w:spacing w:before="120" w:beforeAutospacing="0" w:after="120" w:afterAutospacing="0"/>
        <w:jc w:val="both"/>
        <w:rPr>
          <w:b/>
          <w:color w:val="262626"/>
          <w:sz w:val="28"/>
          <w:szCs w:val="28"/>
        </w:rPr>
      </w:pPr>
      <w:r>
        <w:rPr>
          <w:b/>
          <w:color w:val="262626"/>
          <w:sz w:val="28"/>
          <w:szCs w:val="28"/>
        </w:rPr>
        <w:tab/>
      </w:r>
      <w:r>
        <w:rPr>
          <w:b/>
          <w:color w:val="262626"/>
          <w:sz w:val="28"/>
          <w:szCs w:val="28"/>
        </w:rPr>
        <w:tab/>
      </w:r>
      <w:r w:rsidR="001C2B58">
        <w:rPr>
          <w:b/>
          <w:color w:val="262626"/>
          <w:sz w:val="28"/>
          <w:szCs w:val="28"/>
        </w:rPr>
        <w:t>I</w:t>
      </w:r>
      <w:r w:rsidR="00CE193F" w:rsidRPr="009C39BA">
        <w:rPr>
          <w:b/>
          <w:color w:val="262626"/>
          <w:sz w:val="28"/>
          <w:szCs w:val="28"/>
        </w:rPr>
        <w:t>V. THÀNH PHẦN BAN TỔ CHỨC, BAN GIÁM KHẢO</w:t>
      </w:r>
      <w:r w:rsidR="00662A2F">
        <w:rPr>
          <w:b/>
          <w:color w:val="262626"/>
          <w:sz w:val="28"/>
          <w:szCs w:val="28"/>
        </w:rPr>
        <w:t xml:space="preserve"> CẤP TRƯỜNG</w:t>
      </w:r>
    </w:p>
    <w:p w:rsidR="00CE193F" w:rsidRPr="00662A2F" w:rsidRDefault="00CE193F" w:rsidP="00272D79">
      <w:pPr>
        <w:pStyle w:val="NormalWeb"/>
        <w:numPr>
          <w:ilvl w:val="0"/>
          <w:numId w:val="25"/>
        </w:numPr>
        <w:shd w:val="clear" w:color="auto" w:fill="FFFFFF"/>
        <w:tabs>
          <w:tab w:val="left" w:pos="90"/>
        </w:tabs>
        <w:spacing w:before="120" w:beforeAutospacing="0" w:after="120" w:afterAutospacing="0"/>
        <w:jc w:val="both"/>
        <w:rPr>
          <w:b/>
          <w:color w:val="262626"/>
          <w:sz w:val="28"/>
          <w:szCs w:val="28"/>
        </w:rPr>
      </w:pPr>
      <w:r w:rsidRPr="00662A2F">
        <w:rPr>
          <w:b/>
          <w:color w:val="262626"/>
          <w:sz w:val="28"/>
          <w:szCs w:val="28"/>
        </w:rPr>
        <w:t>Ban Tổ chức</w:t>
      </w:r>
    </w:p>
    <w:tbl>
      <w:tblPr>
        <w:tblStyle w:val="TableGrid"/>
        <w:tblW w:w="9090" w:type="dxa"/>
        <w:tblInd w:w="918" w:type="dxa"/>
        <w:tblLayout w:type="fixed"/>
        <w:tblLook w:val="04A0" w:firstRow="1" w:lastRow="0" w:firstColumn="1" w:lastColumn="0" w:noHBand="0" w:noVBand="1"/>
      </w:tblPr>
      <w:tblGrid>
        <w:gridCol w:w="810"/>
        <w:gridCol w:w="3150"/>
        <w:gridCol w:w="1980"/>
        <w:gridCol w:w="1890"/>
        <w:gridCol w:w="1260"/>
      </w:tblGrid>
      <w:tr w:rsidR="00D44472" w:rsidRPr="009C39BA" w:rsidTr="00642DBF">
        <w:trPr>
          <w:trHeight w:val="584"/>
        </w:trPr>
        <w:tc>
          <w:tcPr>
            <w:tcW w:w="810" w:type="dxa"/>
            <w:vAlign w:val="center"/>
          </w:tcPr>
          <w:p w:rsidR="008978D7" w:rsidRPr="009C39BA" w:rsidRDefault="00642DBF" w:rsidP="00642DBF">
            <w:pPr>
              <w:pStyle w:val="NormalWeb"/>
              <w:tabs>
                <w:tab w:val="left" w:pos="90"/>
              </w:tabs>
              <w:spacing w:before="0" w:beforeAutospacing="0" w:after="180" w:afterAutospacing="0" w:line="285" w:lineRule="atLeast"/>
              <w:jc w:val="center"/>
              <w:rPr>
                <w:b/>
                <w:color w:val="262626"/>
                <w:sz w:val="28"/>
                <w:szCs w:val="28"/>
              </w:rPr>
            </w:pPr>
            <w:r>
              <w:rPr>
                <w:b/>
                <w:color w:val="262626"/>
                <w:sz w:val="28"/>
                <w:szCs w:val="28"/>
              </w:rPr>
              <w:t>Stt</w:t>
            </w:r>
          </w:p>
        </w:tc>
        <w:tc>
          <w:tcPr>
            <w:tcW w:w="3150" w:type="dxa"/>
            <w:vAlign w:val="center"/>
          </w:tcPr>
          <w:p w:rsidR="008978D7" w:rsidRPr="009C39BA" w:rsidRDefault="008978D7" w:rsidP="00642DBF">
            <w:pPr>
              <w:pStyle w:val="NormalWeb"/>
              <w:tabs>
                <w:tab w:val="left" w:pos="90"/>
              </w:tabs>
              <w:spacing w:before="0" w:beforeAutospacing="0" w:after="180" w:afterAutospacing="0" w:line="285" w:lineRule="atLeast"/>
              <w:jc w:val="center"/>
              <w:rPr>
                <w:b/>
                <w:color w:val="262626"/>
                <w:sz w:val="28"/>
                <w:szCs w:val="28"/>
              </w:rPr>
            </w:pPr>
            <w:r w:rsidRPr="009C39BA">
              <w:rPr>
                <w:b/>
                <w:color w:val="262626"/>
                <w:sz w:val="28"/>
                <w:szCs w:val="28"/>
              </w:rPr>
              <w:t>Họ tên</w:t>
            </w:r>
          </w:p>
        </w:tc>
        <w:tc>
          <w:tcPr>
            <w:tcW w:w="1980" w:type="dxa"/>
            <w:vAlign w:val="center"/>
          </w:tcPr>
          <w:p w:rsidR="008978D7" w:rsidRPr="009C39BA" w:rsidRDefault="008978D7" w:rsidP="00642DBF">
            <w:pPr>
              <w:pStyle w:val="NormalWeb"/>
              <w:tabs>
                <w:tab w:val="left" w:pos="90"/>
              </w:tabs>
              <w:spacing w:before="0" w:beforeAutospacing="0" w:after="180" w:afterAutospacing="0" w:line="285" w:lineRule="atLeast"/>
              <w:jc w:val="center"/>
              <w:rPr>
                <w:b/>
                <w:color w:val="262626"/>
                <w:sz w:val="28"/>
                <w:szCs w:val="28"/>
              </w:rPr>
            </w:pPr>
            <w:r w:rsidRPr="009C39BA">
              <w:rPr>
                <w:b/>
                <w:color w:val="262626"/>
                <w:sz w:val="28"/>
                <w:szCs w:val="28"/>
              </w:rPr>
              <w:t>Chức danh</w:t>
            </w:r>
          </w:p>
        </w:tc>
        <w:tc>
          <w:tcPr>
            <w:tcW w:w="1890" w:type="dxa"/>
            <w:vAlign w:val="center"/>
          </w:tcPr>
          <w:p w:rsidR="008978D7" w:rsidRPr="009C39BA" w:rsidRDefault="008978D7" w:rsidP="00642DBF">
            <w:pPr>
              <w:pStyle w:val="NormalWeb"/>
              <w:tabs>
                <w:tab w:val="left" w:pos="90"/>
              </w:tabs>
              <w:spacing w:before="0" w:beforeAutospacing="0" w:after="180" w:afterAutospacing="0" w:line="285" w:lineRule="atLeast"/>
              <w:jc w:val="center"/>
              <w:rPr>
                <w:b/>
                <w:color w:val="262626"/>
                <w:sz w:val="28"/>
                <w:szCs w:val="28"/>
              </w:rPr>
            </w:pPr>
            <w:r w:rsidRPr="009C39BA">
              <w:rPr>
                <w:b/>
                <w:color w:val="262626"/>
                <w:sz w:val="28"/>
                <w:szCs w:val="28"/>
              </w:rPr>
              <w:t>Chức vụ</w:t>
            </w:r>
          </w:p>
        </w:tc>
        <w:tc>
          <w:tcPr>
            <w:tcW w:w="1260" w:type="dxa"/>
            <w:vAlign w:val="center"/>
          </w:tcPr>
          <w:p w:rsidR="008978D7" w:rsidRPr="009C39BA" w:rsidRDefault="008978D7" w:rsidP="00642DBF">
            <w:pPr>
              <w:pStyle w:val="NormalWeb"/>
              <w:tabs>
                <w:tab w:val="left" w:pos="90"/>
              </w:tabs>
              <w:spacing w:before="0" w:beforeAutospacing="0" w:after="180" w:afterAutospacing="0" w:line="285" w:lineRule="atLeast"/>
              <w:jc w:val="center"/>
              <w:rPr>
                <w:b/>
                <w:color w:val="262626"/>
                <w:sz w:val="28"/>
                <w:szCs w:val="28"/>
              </w:rPr>
            </w:pPr>
            <w:r w:rsidRPr="009C39BA">
              <w:rPr>
                <w:b/>
                <w:color w:val="262626"/>
                <w:sz w:val="28"/>
                <w:szCs w:val="28"/>
              </w:rPr>
              <w:t>Ghi chú</w:t>
            </w:r>
          </w:p>
        </w:tc>
      </w:tr>
      <w:tr w:rsidR="00D44472" w:rsidTr="00D44472">
        <w:tc>
          <w:tcPr>
            <w:tcW w:w="810" w:type="dxa"/>
            <w:vAlign w:val="center"/>
          </w:tcPr>
          <w:p w:rsidR="008978D7" w:rsidRDefault="008978D7"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1</w:t>
            </w:r>
          </w:p>
        </w:tc>
        <w:tc>
          <w:tcPr>
            <w:tcW w:w="315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Lê Mai Anh</w:t>
            </w:r>
          </w:p>
        </w:tc>
        <w:tc>
          <w:tcPr>
            <w:tcW w:w="198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Hiệu trưởng</w:t>
            </w:r>
          </w:p>
        </w:tc>
        <w:tc>
          <w:tcPr>
            <w:tcW w:w="1890" w:type="dxa"/>
          </w:tcPr>
          <w:p w:rsidR="008978D7" w:rsidRDefault="008978D7" w:rsidP="008978D7">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Trưởng ban</w:t>
            </w:r>
          </w:p>
        </w:tc>
        <w:tc>
          <w:tcPr>
            <w:tcW w:w="126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p>
        </w:tc>
      </w:tr>
      <w:tr w:rsidR="00D44472" w:rsidTr="00D44472">
        <w:tc>
          <w:tcPr>
            <w:tcW w:w="810" w:type="dxa"/>
            <w:vAlign w:val="center"/>
          </w:tcPr>
          <w:p w:rsidR="008978D7" w:rsidRDefault="008978D7"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2</w:t>
            </w:r>
          </w:p>
        </w:tc>
        <w:tc>
          <w:tcPr>
            <w:tcW w:w="3150" w:type="dxa"/>
            <w:vAlign w:val="center"/>
          </w:tcPr>
          <w:p w:rsidR="008978D7" w:rsidRDefault="008978D7" w:rsidP="00D44472">
            <w:pPr>
              <w:pStyle w:val="NormalWeb"/>
              <w:tabs>
                <w:tab w:val="left" w:pos="90"/>
              </w:tabs>
              <w:spacing w:before="0" w:beforeAutospacing="0" w:after="180" w:afterAutospacing="0" w:line="285" w:lineRule="atLeast"/>
              <w:rPr>
                <w:color w:val="262626"/>
                <w:sz w:val="28"/>
                <w:szCs w:val="28"/>
              </w:rPr>
            </w:pPr>
            <w:r>
              <w:rPr>
                <w:color w:val="262626"/>
                <w:sz w:val="28"/>
                <w:szCs w:val="28"/>
              </w:rPr>
              <w:t>Lê Đại Hải</w:t>
            </w:r>
          </w:p>
        </w:tc>
        <w:tc>
          <w:tcPr>
            <w:tcW w:w="1980" w:type="dxa"/>
            <w:vAlign w:val="center"/>
          </w:tcPr>
          <w:p w:rsidR="008978D7" w:rsidRDefault="008978D7" w:rsidP="00D44472">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P. Hiệu trưởng</w:t>
            </w:r>
          </w:p>
        </w:tc>
        <w:tc>
          <w:tcPr>
            <w:tcW w:w="1890" w:type="dxa"/>
          </w:tcPr>
          <w:p w:rsidR="008978D7" w:rsidRDefault="00DA27D8"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 xml:space="preserve">P. Trưởng </w:t>
            </w:r>
            <w:r w:rsidR="008978D7">
              <w:rPr>
                <w:color w:val="262626"/>
                <w:sz w:val="28"/>
                <w:szCs w:val="28"/>
              </w:rPr>
              <w:t>ban thường trực</w:t>
            </w:r>
          </w:p>
        </w:tc>
        <w:tc>
          <w:tcPr>
            <w:tcW w:w="126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p>
        </w:tc>
      </w:tr>
      <w:tr w:rsidR="00D44472" w:rsidTr="00D44472">
        <w:tc>
          <w:tcPr>
            <w:tcW w:w="810" w:type="dxa"/>
            <w:vAlign w:val="center"/>
          </w:tcPr>
          <w:p w:rsidR="008978D7" w:rsidRDefault="008978D7"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3</w:t>
            </w:r>
          </w:p>
        </w:tc>
        <w:tc>
          <w:tcPr>
            <w:tcW w:w="315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Trần Thị Tuyến</w:t>
            </w:r>
          </w:p>
        </w:tc>
        <w:tc>
          <w:tcPr>
            <w:tcW w:w="198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P. Hiệu trưởng</w:t>
            </w:r>
          </w:p>
        </w:tc>
        <w:tc>
          <w:tcPr>
            <w:tcW w:w="189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P. Trưởng ban</w:t>
            </w:r>
          </w:p>
        </w:tc>
        <w:tc>
          <w:tcPr>
            <w:tcW w:w="126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p>
        </w:tc>
      </w:tr>
      <w:tr w:rsidR="00D44472" w:rsidTr="00D44472">
        <w:tc>
          <w:tcPr>
            <w:tcW w:w="810" w:type="dxa"/>
            <w:vAlign w:val="center"/>
          </w:tcPr>
          <w:p w:rsidR="008978D7" w:rsidRDefault="008978D7"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4</w:t>
            </w:r>
          </w:p>
        </w:tc>
        <w:tc>
          <w:tcPr>
            <w:tcW w:w="315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Nguyễn Thị Thanh Bình</w:t>
            </w:r>
          </w:p>
        </w:tc>
        <w:tc>
          <w:tcPr>
            <w:tcW w:w="198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CT Công đoàn</w:t>
            </w:r>
          </w:p>
        </w:tc>
        <w:tc>
          <w:tcPr>
            <w:tcW w:w="189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Ủy viên</w:t>
            </w:r>
          </w:p>
        </w:tc>
        <w:tc>
          <w:tcPr>
            <w:tcW w:w="126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p>
        </w:tc>
      </w:tr>
      <w:tr w:rsidR="00D44472" w:rsidTr="00D44472">
        <w:tc>
          <w:tcPr>
            <w:tcW w:w="810" w:type="dxa"/>
            <w:vAlign w:val="center"/>
          </w:tcPr>
          <w:p w:rsidR="008978D7" w:rsidRDefault="008978D7"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5</w:t>
            </w:r>
          </w:p>
        </w:tc>
        <w:tc>
          <w:tcPr>
            <w:tcW w:w="315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Nguyễn Thị Hương Thủy</w:t>
            </w:r>
          </w:p>
        </w:tc>
        <w:tc>
          <w:tcPr>
            <w:tcW w:w="198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TT.Tổ Ngữ văn</w:t>
            </w:r>
          </w:p>
        </w:tc>
        <w:tc>
          <w:tcPr>
            <w:tcW w:w="189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Ủy viên</w:t>
            </w:r>
          </w:p>
        </w:tc>
        <w:tc>
          <w:tcPr>
            <w:tcW w:w="126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p>
        </w:tc>
      </w:tr>
      <w:tr w:rsidR="00D44472" w:rsidTr="00D44472">
        <w:tc>
          <w:tcPr>
            <w:tcW w:w="810" w:type="dxa"/>
            <w:vAlign w:val="center"/>
          </w:tcPr>
          <w:p w:rsidR="008978D7" w:rsidRDefault="008978D7"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6</w:t>
            </w:r>
          </w:p>
        </w:tc>
        <w:tc>
          <w:tcPr>
            <w:tcW w:w="315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Nguyễn Thị Ngọc Lan</w:t>
            </w:r>
          </w:p>
        </w:tc>
        <w:tc>
          <w:tcPr>
            <w:tcW w:w="198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Kế toán</w:t>
            </w:r>
          </w:p>
        </w:tc>
        <w:tc>
          <w:tcPr>
            <w:tcW w:w="189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Ủy viên</w:t>
            </w:r>
          </w:p>
        </w:tc>
        <w:tc>
          <w:tcPr>
            <w:tcW w:w="126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p>
        </w:tc>
      </w:tr>
      <w:tr w:rsidR="00D44472" w:rsidTr="00D44472">
        <w:tc>
          <w:tcPr>
            <w:tcW w:w="810" w:type="dxa"/>
            <w:vAlign w:val="center"/>
          </w:tcPr>
          <w:p w:rsidR="00DA27D8" w:rsidRDefault="00DA27D8"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7</w:t>
            </w:r>
          </w:p>
        </w:tc>
        <w:tc>
          <w:tcPr>
            <w:tcW w:w="3150" w:type="dxa"/>
          </w:tcPr>
          <w:p w:rsidR="00DA27D8" w:rsidRDefault="00662A2F" w:rsidP="00662A2F">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Trương Văn</w:t>
            </w:r>
            <w:r w:rsidR="00DA27D8">
              <w:rPr>
                <w:color w:val="262626"/>
                <w:sz w:val="28"/>
                <w:szCs w:val="28"/>
              </w:rPr>
              <w:t xml:space="preserve"> Binh</w:t>
            </w:r>
          </w:p>
        </w:tc>
        <w:tc>
          <w:tcPr>
            <w:tcW w:w="1980" w:type="dxa"/>
          </w:tcPr>
          <w:p w:rsidR="00DA27D8" w:rsidRDefault="00DA27D8"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Bí thư</w:t>
            </w:r>
          </w:p>
        </w:tc>
        <w:tc>
          <w:tcPr>
            <w:tcW w:w="1890" w:type="dxa"/>
          </w:tcPr>
          <w:p w:rsidR="00DA27D8" w:rsidRDefault="00DA27D8"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Ủy viên</w:t>
            </w:r>
          </w:p>
        </w:tc>
        <w:tc>
          <w:tcPr>
            <w:tcW w:w="1260" w:type="dxa"/>
          </w:tcPr>
          <w:p w:rsidR="00DA27D8" w:rsidRDefault="00DA27D8" w:rsidP="00883324">
            <w:pPr>
              <w:pStyle w:val="NormalWeb"/>
              <w:tabs>
                <w:tab w:val="left" w:pos="90"/>
              </w:tabs>
              <w:spacing w:before="0" w:beforeAutospacing="0" w:after="180" w:afterAutospacing="0" w:line="285" w:lineRule="atLeast"/>
              <w:jc w:val="both"/>
              <w:rPr>
                <w:color w:val="262626"/>
                <w:sz w:val="28"/>
                <w:szCs w:val="28"/>
              </w:rPr>
            </w:pPr>
          </w:p>
        </w:tc>
      </w:tr>
      <w:tr w:rsidR="00D44472" w:rsidTr="00D44472">
        <w:tc>
          <w:tcPr>
            <w:tcW w:w="810" w:type="dxa"/>
            <w:vAlign w:val="center"/>
          </w:tcPr>
          <w:p w:rsidR="008978D7" w:rsidRDefault="00DA27D8"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8</w:t>
            </w:r>
          </w:p>
        </w:tc>
        <w:tc>
          <w:tcPr>
            <w:tcW w:w="315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Trần Đức Tú</w:t>
            </w:r>
          </w:p>
        </w:tc>
        <w:tc>
          <w:tcPr>
            <w:tcW w:w="198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NV Thư viện</w:t>
            </w:r>
          </w:p>
        </w:tc>
        <w:tc>
          <w:tcPr>
            <w:tcW w:w="189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Ủy viên</w:t>
            </w:r>
          </w:p>
        </w:tc>
        <w:tc>
          <w:tcPr>
            <w:tcW w:w="126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p>
        </w:tc>
      </w:tr>
      <w:tr w:rsidR="00D44472" w:rsidTr="00D44472">
        <w:tc>
          <w:tcPr>
            <w:tcW w:w="810" w:type="dxa"/>
            <w:vAlign w:val="center"/>
          </w:tcPr>
          <w:p w:rsidR="008978D7" w:rsidRDefault="00DA27D8"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9</w:t>
            </w:r>
          </w:p>
        </w:tc>
        <w:tc>
          <w:tcPr>
            <w:tcW w:w="315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Đinh Văn Quyên</w:t>
            </w:r>
          </w:p>
        </w:tc>
        <w:tc>
          <w:tcPr>
            <w:tcW w:w="198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NV Thư viện</w:t>
            </w:r>
          </w:p>
        </w:tc>
        <w:tc>
          <w:tcPr>
            <w:tcW w:w="189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Ủy viên</w:t>
            </w:r>
          </w:p>
        </w:tc>
        <w:tc>
          <w:tcPr>
            <w:tcW w:w="1260" w:type="dxa"/>
          </w:tcPr>
          <w:p w:rsidR="008978D7" w:rsidRDefault="008978D7" w:rsidP="00883324">
            <w:pPr>
              <w:pStyle w:val="NormalWeb"/>
              <w:tabs>
                <w:tab w:val="left" w:pos="90"/>
              </w:tabs>
              <w:spacing w:before="0" w:beforeAutospacing="0" w:after="180" w:afterAutospacing="0" w:line="285" w:lineRule="atLeast"/>
              <w:jc w:val="both"/>
              <w:rPr>
                <w:color w:val="262626"/>
                <w:sz w:val="28"/>
                <w:szCs w:val="28"/>
              </w:rPr>
            </w:pPr>
          </w:p>
        </w:tc>
      </w:tr>
      <w:tr w:rsidR="00D44472" w:rsidTr="00D44472">
        <w:tc>
          <w:tcPr>
            <w:tcW w:w="810" w:type="dxa"/>
            <w:vAlign w:val="center"/>
          </w:tcPr>
          <w:p w:rsidR="00E20268" w:rsidRDefault="00DA27D8"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10</w:t>
            </w:r>
          </w:p>
        </w:tc>
        <w:tc>
          <w:tcPr>
            <w:tcW w:w="3150" w:type="dxa"/>
          </w:tcPr>
          <w:p w:rsidR="00E20268" w:rsidRDefault="00E20268"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Chu Mai Phương</w:t>
            </w:r>
          </w:p>
        </w:tc>
        <w:tc>
          <w:tcPr>
            <w:tcW w:w="1980" w:type="dxa"/>
          </w:tcPr>
          <w:p w:rsidR="00E20268" w:rsidRDefault="00DA27D8"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Ban Thông tin</w:t>
            </w:r>
          </w:p>
        </w:tc>
        <w:tc>
          <w:tcPr>
            <w:tcW w:w="1890" w:type="dxa"/>
          </w:tcPr>
          <w:p w:rsidR="00E20268" w:rsidRDefault="00E20268" w:rsidP="00883324">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Ủy viên</w:t>
            </w:r>
          </w:p>
        </w:tc>
        <w:tc>
          <w:tcPr>
            <w:tcW w:w="1260" w:type="dxa"/>
          </w:tcPr>
          <w:p w:rsidR="00E20268" w:rsidRDefault="00E20268" w:rsidP="00883324">
            <w:pPr>
              <w:pStyle w:val="NormalWeb"/>
              <w:tabs>
                <w:tab w:val="left" w:pos="90"/>
              </w:tabs>
              <w:spacing w:before="0" w:beforeAutospacing="0" w:after="180" w:afterAutospacing="0" w:line="285" w:lineRule="atLeast"/>
              <w:jc w:val="both"/>
              <w:rPr>
                <w:color w:val="262626"/>
                <w:sz w:val="28"/>
                <w:szCs w:val="28"/>
              </w:rPr>
            </w:pPr>
          </w:p>
        </w:tc>
      </w:tr>
    </w:tbl>
    <w:p w:rsidR="00883324" w:rsidRPr="00662A2F" w:rsidRDefault="00D41E1A" w:rsidP="00272D79">
      <w:pPr>
        <w:pStyle w:val="NormalWeb"/>
        <w:numPr>
          <w:ilvl w:val="0"/>
          <w:numId w:val="24"/>
        </w:numPr>
        <w:shd w:val="clear" w:color="auto" w:fill="FFFFFF"/>
        <w:tabs>
          <w:tab w:val="left" w:pos="90"/>
        </w:tabs>
        <w:spacing w:before="0" w:beforeAutospacing="0" w:after="180" w:afterAutospacing="0" w:line="285" w:lineRule="atLeast"/>
        <w:jc w:val="both"/>
        <w:rPr>
          <w:b/>
          <w:color w:val="262626"/>
          <w:sz w:val="28"/>
          <w:szCs w:val="28"/>
        </w:rPr>
      </w:pPr>
      <w:r w:rsidRPr="00662A2F">
        <w:rPr>
          <w:b/>
          <w:color w:val="262626"/>
          <w:sz w:val="28"/>
          <w:szCs w:val="28"/>
        </w:rPr>
        <w:t>Ban Giám khảo</w:t>
      </w:r>
    </w:p>
    <w:p w:rsidR="00D41E1A" w:rsidRDefault="00D41E1A" w:rsidP="00D41E1A">
      <w:pPr>
        <w:pStyle w:val="NormalWeb"/>
        <w:numPr>
          <w:ilvl w:val="0"/>
          <w:numId w:val="13"/>
        </w:numPr>
        <w:shd w:val="clear" w:color="auto" w:fill="FFFFFF"/>
        <w:tabs>
          <w:tab w:val="left" w:pos="90"/>
        </w:tabs>
        <w:spacing w:before="0" w:beforeAutospacing="0" w:after="180" w:afterAutospacing="0" w:line="285" w:lineRule="atLeast"/>
        <w:jc w:val="both"/>
        <w:rPr>
          <w:color w:val="262626"/>
          <w:sz w:val="28"/>
          <w:szCs w:val="28"/>
        </w:rPr>
      </w:pPr>
      <w:r>
        <w:rPr>
          <w:color w:val="262626"/>
          <w:sz w:val="28"/>
          <w:szCs w:val="28"/>
        </w:rPr>
        <w:t>Ban Giám khảo: Gồm 1</w:t>
      </w:r>
      <w:r w:rsidR="00E20268">
        <w:rPr>
          <w:color w:val="262626"/>
          <w:sz w:val="28"/>
          <w:szCs w:val="28"/>
        </w:rPr>
        <w:t>6</w:t>
      </w:r>
      <w:r>
        <w:rPr>
          <w:color w:val="262626"/>
          <w:sz w:val="28"/>
          <w:szCs w:val="28"/>
        </w:rPr>
        <w:t xml:space="preserve"> thầy cô giáo Tổ bộ môn Ngữ văn.</w:t>
      </w:r>
    </w:p>
    <w:p w:rsidR="00D44472" w:rsidRPr="009C39BA" w:rsidRDefault="00D41E1A" w:rsidP="00642DBF">
      <w:pPr>
        <w:pStyle w:val="NormalWeb"/>
        <w:shd w:val="clear" w:color="auto" w:fill="FFFFFF"/>
        <w:tabs>
          <w:tab w:val="left" w:pos="90"/>
        </w:tabs>
        <w:spacing w:before="0" w:beforeAutospacing="0" w:after="180" w:afterAutospacing="0" w:line="285" w:lineRule="atLeast"/>
        <w:ind w:left="810"/>
        <w:jc w:val="both"/>
        <w:rPr>
          <w:b/>
          <w:color w:val="262626"/>
          <w:sz w:val="28"/>
          <w:szCs w:val="28"/>
        </w:rPr>
      </w:pPr>
      <w:r w:rsidRPr="009C39BA">
        <w:rPr>
          <w:b/>
          <w:color w:val="262626"/>
          <w:sz w:val="28"/>
          <w:szCs w:val="28"/>
        </w:rPr>
        <w:lastRenderedPageBreak/>
        <w:t xml:space="preserve">V. </w:t>
      </w:r>
      <w:r w:rsidR="005A5591" w:rsidRPr="009C39BA">
        <w:rPr>
          <w:b/>
          <w:color w:val="262626"/>
          <w:sz w:val="28"/>
          <w:szCs w:val="28"/>
        </w:rPr>
        <w:t xml:space="preserve">DỰ TRÙ </w:t>
      </w:r>
      <w:r w:rsidRPr="009C39BA">
        <w:rPr>
          <w:b/>
          <w:color w:val="262626"/>
          <w:sz w:val="28"/>
          <w:szCs w:val="28"/>
        </w:rPr>
        <w:t>KINH PHÍ TỔ CHỨC</w:t>
      </w:r>
    </w:p>
    <w:tbl>
      <w:tblPr>
        <w:tblStyle w:val="TableGrid"/>
        <w:tblW w:w="0" w:type="auto"/>
        <w:tblInd w:w="738" w:type="dxa"/>
        <w:tblLayout w:type="fixed"/>
        <w:tblLook w:val="04A0" w:firstRow="1" w:lastRow="0" w:firstColumn="1" w:lastColumn="0" w:noHBand="0" w:noVBand="1"/>
      </w:tblPr>
      <w:tblGrid>
        <w:gridCol w:w="630"/>
        <w:gridCol w:w="4770"/>
        <w:gridCol w:w="1530"/>
        <w:gridCol w:w="900"/>
        <w:gridCol w:w="1440"/>
      </w:tblGrid>
      <w:tr w:rsidR="00D44472" w:rsidTr="00D44472">
        <w:tc>
          <w:tcPr>
            <w:tcW w:w="630" w:type="dxa"/>
            <w:vAlign w:val="center"/>
          </w:tcPr>
          <w:p w:rsidR="005A5591" w:rsidRPr="001C458C" w:rsidRDefault="005A5591" w:rsidP="001C458C">
            <w:pPr>
              <w:pStyle w:val="NormalWeb"/>
              <w:tabs>
                <w:tab w:val="left" w:pos="90"/>
              </w:tabs>
              <w:spacing w:before="0" w:beforeAutospacing="0" w:after="180" w:afterAutospacing="0" w:line="285" w:lineRule="atLeast"/>
              <w:jc w:val="center"/>
              <w:rPr>
                <w:b/>
                <w:color w:val="262626"/>
                <w:sz w:val="28"/>
                <w:szCs w:val="28"/>
              </w:rPr>
            </w:pPr>
            <w:r w:rsidRPr="001C458C">
              <w:rPr>
                <w:b/>
                <w:color w:val="262626"/>
                <w:sz w:val="28"/>
                <w:szCs w:val="28"/>
              </w:rPr>
              <w:t>Stt</w:t>
            </w:r>
          </w:p>
        </w:tc>
        <w:tc>
          <w:tcPr>
            <w:tcW w:w="4770" w:type="dxa"/>
            <w:vAlign w:val="center"/>
          </w:tcPr>
          <w:p w:rsidR="005A5591" w:rsidRPr="001C458C" w:rsidRDefault="005A5591" w:rsidP="001C458C">
            <w:pPr>
              <w:pStyle w:val="NormalWeb"/>
              <w:tabs>
                <w:tab w:val="left" w:pos="90"/>
              </w:tabs>
              <w:spacing w:before="0" w:beforeAutospacing="0" w:after="180" w:afterAutospacing="0" w:line="285" w:lineRule="atLeast"/>
              <w:jc w:val="center"/>
              <w:rPr>
                <w:b/>
                <w:color w:val="262626"/>
                <w:sz w:val="28"/>
                <w:szCs w:val="28"/>
              </w:rPr>
            </w:pPr>
            <w:r w:rsidRPr="001C458C">
              <w:rPr>
                <w:b/>
                <w:color w:val="262626"/>
                <w:sz w:val="28"/>
                <w:szCs w:val="28"/>
              </w:rPr>
              <w:t>Nội dung chi</w:t>
            </w:r>
          </w:p>
        </w:tc>
        <w:tc>
          <w:tcPr>
            <w:tcW w:w="1530" w:type="dxa"/>
            <w:vAlign w:val="center"/>
          </w:tcPr>
          <w:p w:rsidR="005A5591" w:rsidRPr="001C458C" w:rsidRDefault="005A5591" w:rsidP="001C458C">
            <w:pPr>
              <w:pStyle w:val="NormalWeb"/>
              <w:tabs>
                <w:tab w:val="left" w:pos="90"/>
              </w:tabs>
              <w:spacing w:before="0" w:beforeAutospacing="0" w:after="180" w:afterAutospacing="0" w:line="285" w:lineRule="atLeast"/>
              <w:jc w:val="center"/>
              <w:rPr>
                <w:b/>
                <w:color w:val="262626"/>
                <w:sz w:val="28"/>
                <w:szCs w:val="28"/>
              </w:rPr>
            </w:pPr>
            <w:r w:rsidRPr="001C458C">
              <w:rPr>
                <w:b/>
                <w:color w:val="262626"/>
                <w:sz w:val="28"/>
                <w:szCs w:val="28"/>
              </w:rPr>
              <w:t>Định mức chi (Vnđ)</w:t>
            </w:r>
          </w:p>
        </w:tc>
        <w:tc>
          <w:tcPr>
            <w:tcW w:w="900" w:type="dxa"/>
            <w:vAlign w:val="center"/>
          </w:tcPr>
          <w:p w:rsidR="005A5591" w:rsidRPr="001C458C" w:rsidRDefault="005A5591" w:rsidP="001C458C">
            <w:pPr>
              <w:pStyle w:val="NormalWeb"/>
              <w:tabs>
                <w:tab w:val="left" w:pos="90"/>
              </w:tabs>
              <w:spacing w:before="0" w:beforeAutospacing="0" w:after="180" w:afterAutospacing="0" w:line="285" w:lineRule="atLeast"/>
              <w:jc w:val="center"/>
              <w:rPr>
                <w:b/>
                <w:color w:val="262626"/>
                <w:sz w:val="28"/>
                <w:szCs w:val="28"/>
              </w:rPr>
            </w:pPr>
            <w:r w:rsidRPr="001C458C">
              <w:rPr>
                <w:b/>
                <w:color w:val="262626"/>
                <w:sz w:val="28"/>
                <w:szCs w:val="28"/>
              </w:rPr>
              <w:t>Số buổi</w:t>
            </w:r>
          </w:p>
        </w:tc>
        <w:tc>
          <w:tcPr>
            <w:tcW w:w="1440" w:type="dxa"/>
            <w:vAlign w:val="center"/>
          </w:tcPr>
          <w:p w:rsidR="005A5591" w:rsidRPr="001C458C" w:rsidRDefault="005A5591" w:rsidP="001C458C">
            <w:pPr>
              <w:pStyle w:val="NormalWeb"/>
              <w:tabs>
                <w:tab w:val="left" w:pos="90"/>
              </w:tabs>
              <w:spacing w:before="0" w:beforeAutospacing="0" w:after="180" w:afterAutospacing="0" w:line="285" w:lineRule="atLeast"/>
              <w:jc w:val="center"/>
              <w:rPr>
                <w:b/>
                <w:color w:val="262626"/>
                <w:sz w:val="28"/>
                <w:szCs w:val="28"/>
              </w:rPr>
            </w:pPr>
            <w:r w:rsidRPr="001C458C">
              <w:rPr>
                <w:b/>
                <w:color w:val="262626"/>
                <w:sz w:val="28"/>
                <w:szCs w:val="28"/>
              </w:rPr>
              <w:t>Số tiền (VNđ)</w:t>
            </w:r>
          </w:p>
        </w:tc>
      </w:tr>
      <w:tr w:rsidR="00D44472" w:rsidTr="00D44472">
        <w:tc>
          <w:tcPr>
            <w:tcW w:w="630" w:type="dxa"/>
            <w:vAlign w:val="center"/>
          </w:tcPr>
          <w:p w:rsidR="005A5591" w:rsidRDefault="001C458C"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1</w:t>
            </w:r>
          </w:p>
        </w:tc>
        <w:tc>
          <w:tcPr>
            <w:tcW w:w="4770" w:type="dxa"/>
          </w:tcPr>
          <w:p w:rsidR="005A5591" w:rsidRDefault="005A5591"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Bồi dưỡng BTC</w:t>
            </w:r>
          </w:p>
        </w:tc>
        <w:tc>
          <w:tcPr>
            <w:tcW w:w="1530" w:type="dxa"/>
          </w:tcPr>
          <w:p w:rsidR="005A5591" w:rsidRDefault="005A5591"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50000/buổi</w:t>
            </w:r>
          </w:p>
        </w:tc>
        <w:tc>
          <w:tcPr>
            <w:tcW w:w="900" w:type="dxa"/>
          </w:tcPr>
          <w:p w:rsidR="005A5591" w:rsidRDefault="001C458C"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20</w:t>
            </w:r>
          </w:p>
        </w:tc>
        <w:tc>
          <w:tcPr>
            <w:tcW w:w="1440" w:type="dxa"/>
          </w:tcPr>
          <w:p w:rsidR="005A5591" w:rsidRDefault="005A5591" w:rsidP="001C458C">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1.</w:t>
            </w:r>
            <w:r w:rsidR="001C458C">
              <w:rPr>
                <w:color w:val="262626"/>
                <w:sz w:val="28"/>
                <w:szCs w:val="28"/>
              </w:rPr>
              <w:t>0</w:t>
            </w:r>
            <w:r>
              <w:rPr>
                <w:color w:val="262626"/>
                <w:sz w:val="28"/>
                <w:szCs w:val="28"/>
              </w:rPr>
              <w:t>00.000</w:t>
            </w:r>
          </w:p>
        </w:tc>
      </w:tr>
      <w:tr w:rsidR="00D44472" w:rsidTr="00D44472">
        <w:tc>
          <w:tcPr>
            <w:tcW w:w="630" w:type="dxa"/>
            <w:vAlign w:val="center"/>
          </w:tcPr>
          <w:p w:rsidR="005A5591" w:rsidRDefault="001C458C"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2</w:t>
            </w:r>
          </w:p>
        </w:tc>
        <w:tc>
          <w:tcPr>
            <w:tcW w:w="4770" w:type="dxa"/>
          </w:tcPr>
          <w:p w:rsidR="005A5591" w:rsidRDefault="005A5591"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Bồi Dưỡng Ban Giám khảo</w:t>
            </w:r>
          </w:p>
        </w:tc>
        <w:tc>
          <w:tcPr>
            <w:tcW w:w="1530" w:type="dxa"/>
          </w:tcPr>
          <w:p w:rsidR="005A5591" w:rsidRDefault="005A5591"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50000</w:t>
            </w:r>
            <w:r w:rsidR="001C458C">
              <w:rPr>
                <w:color w:val="262626"/>
                <w:sz w:val="28"/>
                <w:szCs w:val="28"/>
              </w:rPr>
              <w:t>/buổi</w:t>
            </w:r>
          </w:p>
        </w:tc>
        <w:tc>
          <w:tcPr>
            <w:tcW w:w="900" w:type="dxa"/>
          </w:tcPr>
          <w:p w:rsidR="005A5591" w:rsidRDefault="001C458C"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60</w:t>
            </w:r>
          </w:p>
        </w:tc>
        <w:tc>
          <w:tcPr>
            <w:tcW w:w="1440" w:type="dxa"/>
          </w:tcPr>
          <w:p w:rsidR="005A5591" w:rsidRDefault="001C458C"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3.000.000</w:t>
            </w:r>
          </w:p>
        </w:tc>
      </w:tr>
      <w:tr w:rsidR="00D44472" w:rsidTr="00D44472">
        <w:tc>
          <w:tcPr>
            <w:tcW w:w="630" w:type="dxa"/>
            <w:vAlign w:val="center"/>
          </w:tcPr>
          <w:p w:rsidR="005A5591" w:rsidRDefault="001C458C"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3</w:t>
            </w:r>
          </w:p>
        </w:tc>
        <w:tc>
          <w:tcPr>
            <w:tcW w:w="4770" w:type="dxa"/>
          </w:tcPr>
          <w:p w:rsidR="005A5591" w:rsidRDefault="001C458C"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 xml:space="preserve">Vận chuyển bài, in màu bài viết tổng kết </w:t>
            </w:r>
          </w:p>
        </w:tc>
        <w:tc>
          <w:tcPr>
            <w:tcW w:w="1530" w:type="dxa"/>
          </w:tcPr>
          <w:p w:rsidR="005A5591" w:rsidRDefault="005A5591" w:rsidP="00D41E1A">
            <w:pPr>
              <w:pStyle w:val="NormalWeb"/>
              <w:tabs>
                <w:tab w:val="left" w:pos="90"/>
              </w:tabs>
              <w:spacing w:before="0" w:beforeAutospacing="0" w:after="180" w:afterAutospacing="0" w:line="285" w:lineRule="atLeast"/>
              <w:jc w:val="both"/>
              <w:rPr>
                <w:color w:val="262626"/>
                <w:sz w:val="28"/>
                <w:szCs w:val="28"/>
              </w:rPr>
            </w:pPr>
          </w:p>
        </w:tc>
        <w:tc>
          <w:tcPr>
            <w:tcW w:w="900" w:type="dxa"/>
          </w:tcPr>
          <w:p w:rsidR="005A5591" w:rsidRDefault="005A5591" w:rsidP="00D41E1A">
            <w:pPr>
              <w:pStyle w:val="NormalWeb"/>
              <w:tabs>
                <w:tab w:val="left" w:pos="90"/>
              </w:tabs>
              <w:spacing w:before="0" w:beforeAutospacing="0" w:after="180" w:afterAutospacing="0" w:line="285" w:lineRule="atLeast"/>
              <w:jc w:val="both"/>
              <w:rPr>
                <w:color w:val="262626"/>
                <w:sz w:val="28"/>
                <w:szCs w:val="28"/>
              </w:rPr>
            </w:pPr>
          </w:p>
        </w:tc>
        <w:tc>
          <w:tcPr>
            <w:tcW w:w="1440" w:type="dxa"/>
          </w:tcPr>
          <w:p w:rsidR="005A5591" w:rsidRDefault="001C458C"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500.000</w:t>
            </w:r>
          </w:p>
        </w:tc>
      </w:tr>
      <w:tr w:rsidR="00D44472" w:rsidTr="00D44472">
        <w:tc>
          <w:tcPr>
            <w:tcW w:w="630" w:type="dxa"/>
            <w:vAlign w:val="center"/>
          </w:tcPr>
          <w:p w:rsidR="005A5591" w:rsidRDefault="001C458C"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4</w:t>
            </w:r>
          </w:p>
        </w:tc>
        <w:tc>
          <w:tcPr>
            <w:tcW w:w="4770" w:type="dxa"/>
          </w:tcPr>
          <w:p w:rsidR="005A5591" w:rsidRDefault="001C458C"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Chi phí phát sinh 10%</w:t>
            </w:r>
          </w:p>
        </w:tc>
        <w:tc>
          <w:tcPr>
            <w:tcW w:w="1530" w:type="dxa"/>
          </w:tcPr>
          <w:p w:rsidR="005A5591" w:rsidRDefault="005A5591" w:rsidP="00D41E1A">
            <w:pPr>
              <w:pStyle w:val="NormalWeb"/>
              <w:tabs>
                <w:tab w:val="left" w:pos="90"/>
              </w:tabs>
              <w:spacing w:before="0" w:beforeAutospacing="0" w:after="180" w:afterAutospacing="0" w:line="285" w:lineRule="atLeast"/>
              <w:jc w:val="both"/>
              <w:rPr>
                <w:color w:val="262626"/>
                <w:sz w:val="28"/>
                <w:szCs w:val="28"/>
              </w:rPr>
            </w:pPr>
          </w:p>
        </w:tc>
        <w:tc>
          <w:tcPr>
            <w:tcW w:w="900" w:type="dxa"/>
          </w:tcPr>
          <w:p w:rsidR="005A5591" w:rsidRDefault="005A5591" w:rsidP="00D41E1A">
            <w:pPr>
              <w:pStyle w:val="NormalWeb"/>
              <w:tabs>
                <w:tab w:val="left" w:pos="90"/>
              </w:tabs>
              <w:spacing w:before="0" w:beforeAutospacing="0" w:after="180" w:afterAutospacing="0" w:line="285" w:lineRule="atLeast"/>
              <w:jc w:val="both"/>
              <w:rPr>
                <w:color w:val="262626"/>
                <w:sz w:val="28"/>
                <w:szCs w:val="28"/>
              </w:rPr>
            </w:pPr>
          </w:p>
        </w:tc>
        <w:tc>
          <w:tcPr>
            <w:tcW w:w="1440" w:type="dxa"/>
          </w:tcPr>
          <w:p w:rsidR="005A5591" w:rsidRDefault="001C2B58" w:rsidP="00D41E1A">
            <w:pPr>
              <w:pStyle w:val="NormalWeb"/>
              <w:tabs>
                <w:tab w:val="left" w:pos="90"/>
              </w:tabs>
              <w:spacing w:before="0" w:beforeAutospacing="0" w:after="180" w:afterAutospacing="0" w:line="285" w:lineRule="atLeast"/>
              <w:jc w:val="both"/>
              <w:rPr>
                <w:color w:val="262626"/>
                <w:sz w:val="28"/>
                <w:szCs w:val="28"/>
              </w:rPr>
            </w:pPr>
            <w:r>
              <w:rPr>
                <w:color w:val="262626"/>
                <w:sz w:val="28"/>
                <w:szCs w:val="28"/>
              </w:rPr>
              <w:t>50</w:t>
            </w:r>
            <w:r w:rsidR="001C458C">
              <w:rPr>
                <w:color w:val="262626"/>
                <w:sz w:val="28"/>
                <w:szCs w:val="28"/>
              </w:rPr>
              <w:t>0.000</w:t>
            </w:r>
          </w:p>
        </w:tc>
      </w:tr>
      <w:tr w:rsidR="001C458C" w:rsidTr="00D44472">
        <w:tc>
          <w:tcPr>
            <w:tcW w:w="630" w:type="dxa"/>
            <w:vAlign w:val="center"/>
          </w:tcPr>
          <w:p w:rsidR="001C458C" w:rsidRDefault="001C458C" w:rsidP="00E631C3">
            <w:pPr>
              <w:pStyle w:val="NormalWeb"/>
              <w:tabs>
                <w:tab w:val="left" w:pos="90"/>
              </w:tabs>
              <w:spacing w:before="0" w:beforeAutospacing="0" w:after="180" w:afterAutospacing="0" w:line="285" w:lineRule="atLeast"/>
              <w:jc w:val="center"/>
              <w:rPr>
                <w:color w:val="262626"/>
                <w:sz w:val="28"/>
                <w:szCs w:val="28"/>
              </w:rPr>
            </w:pPr>
            <w:r>
              <w:rPr>
                <w:color w:val="262626"/>
                <w:sz w:val="28"/>
                <w:szCs w:val="28"/>
              </w:rPr>
              <w:t>5</w:t>
            </w:r>
          </w:p>
        </w:tc>
        <w:tc>
          <w:tcPr>
            <w:tcW w:w="7200" w:type="dxa"/>
            <w:gridSpan w:val="3"/>
          </w:tcPr>
          <w:p w:rsidR="001C458C" w:rsidRPr="001C458C" w:rsidRDefault="001C458C" w:rsidP="001C458C">
            <w:pPr>
              <w:pStyle w:val="NormalWeb"/>
              <w:tabs>
                <w:tab w:val="left" w:pos="90"/>
              </w:tabs>
              <w:spacing w:before="0" w:beforeAutospacing="0" w:after="180" w:afterAutospacing="0" w:line="285" w:lineRule="atLeast"/>
              <w:jc w:val="center"/>
              <w:rPr>
                <w:b/>
                <w:color w:val="262626"/>
                <w:sz w:val="28"/>
                <w:szCs w:val="28"/>
              </w:rPr>
            </w:pPr>
            <w:r w:rsidRPr="001C458C">
              <w:rPr>
                <w:b/>
                <w:color w:val="262626"/>
                <w:sz w:val="28"/>
                <w:szCs w:val="28"/>
              </w:rPr>
              <w:t>Tổng</w:t>
            </w:r>
          </w:p>
        </w:tc>
        <w:tc>
          <w:tcPr>
            <w:tcW w:w="1440" w:type="dxa"/>
          </w:tcPr>
          <w:p w:rsidR="001C458C" w:rsidRPr="001C458C" w:rsidRDefault="001C2B58" w:rsidP="001C2B58">
            <w:pPr>
              <w:pStyle w:val="NormalWeb"/>
              <w:tabs>
                <w:tab w:val="left" w:pos="90"/>
              </w:tabs>
              <w:spacing w:before="0" w:beforeAutospacing="0" w:after="180" w:afterAutospacing="0" w:line="285" w:lineRule="atLeast"/>
              <w:jc w:val="center"/>
              <w:rPr>
                <w:b/>
                <w:color w:val="262626"/>
                <w:sz w:val="28"/>
                <w:szCs w:val="28"/>
              </w:rPr>
            </w:pPr>
            <w:r>
              <w:rPr>
                <w:b/>
                <w:color w:val="262626"/>
                <w:sz w:val="28"/>
                <w:szCs w:val="28"/>
              </w:rPr>
              <w:t>5</w:t>
            </w:r>
            <w:r w:rsidR="001C458C" w:rsidRPr="001C458C">
              <w:rPr>
                <w:b/>
                <w:color w:val="262626"/>
                <w:sz w:val="28"/>
                <w:szCs w:val="28"/>
              </w:rPr>
              <w:t>.</w:t>
            </w:r>
            <w:r>
              <w:rPr>
                <w:b/>
                <w:color w:val="262626"/>
                <w:sz w:val="28"/>
                <w:szCs w:val="28"/>
              </w:rPr>
              <w:t>00</w:t>
            </w:r>
            <w:r w:rsidR="001C458C" w:rsidRPr="001C458C">
              <w:rPr>
                <w:b/>
                <w:color w:val="262626"/>
                <w:sz w:val="28"/>
                <w:szCs w:val="28"/>
              </w:rPr>
              <w:t>0.000</w:t>
            </w:r>
          </w:p>
        </w:tc>
      </w:tr>
    </w:tbl>
    <w:p w:rsidR="001C2B58" w:rsidRDefault="00642DBF" w:rsidP="00272D79">
      <w:pPr>
        <w:pStyle w:val="NormalWeb"/>
        <w:shd w:val="clear" w:color="auto" w:fill="FFFFFF"/>
        <w:tabs>
          <w:tab w:val="left" w:pos="90"/>
        </w:tabs>
        <w:spacing w:before="120" w:beforeAutospacing="0" w:after="120" w:afterAutospacing="0" w:line="285" w:lineRule="atLeast"/>
        <w:jc w:val="both"/>
        <w:rPr>
          <w:b/>
          <w:color w:val="262626"/>
          <w:sz w:val="28"/>
          <w:szCs w:val="28"/>
        </w:rPr>
      </w:pPr>
      <w:r>
        <w:rPr>
          <w:color w:val="262626"/>
          <w:sz w:val="28"/>
          <w:szCs w:val="28"/>
        </w:rPr>
        <w:tab/>
        <w:t xml:space="preserve">      </w:t>
      </w:r>
      <w:r w:rsidR="00D41E1A" w:rsidRPr="009C39BA">
        <w:rPr>
          <w:b/>
          <w:color w:val="262626"/>
          <w:sz w:val="28"/>
          <w:szCs w:val="28"/>
        </w:rPr>
        <w:t>V</w:t>
      </w:r>
      <w:r w:rsidR="009C39BA">
        <w:rPr>
          <w:b/>
          <w:color w:val="262626"/>
          <w:sz w:val="28"/>
          <w:szCs w:val="28"/>
        </w:rPr>
        <w:t>I</w:t>
      </w:r>
      <w:r w:rsidR="00D41E1A" w:rsidRPr="009C39BA">
        <w:rPr>
          <w:b/>
          <w:color w:val="262626"/>
          <w:sz w:val="28"/>
          <w:szCs w:val="28"/>
        </w:rPr>
        <w:t>. TỔ CHỨC THỰC HIỆN</w:t>
      </w:r>
    </w:p>
    <w:p w:rsidR="001C2B58" w:rsidRPr="001C2B58" w:rsidRDefault="00A80E38" w:rsidP="00272D79">
      <w:pPr>
        <w:pStyle w:val="NormalWeb"/>
        <w:shd w:val="clear" w:color="auto" w:fill="FFFFFF"/>
        <w:tabs>
          <w:tab w:val="left" w:pos="90"/>
        </w:tabs>
        <w:spacing w:before="120" w:beforeAutospacing="0" w:after="120" w:afterAutospacing="0" w:line="285" w:lineRule="atLeast"/>
        <w:jc w:val="both"/>
        <w:rPr>
          <w:b/>
          <w:color w:val="262626"/>
          <w:sz w:val="28"/>
          <w:szCs w:val="28"/>
        </w:rPr>
      </w:pPr>
      <w:r>
        <w:rPr>
          <w:b/>
          <w:color w:val="262626"/>
          <w:sz w:val="28"/>
          <w:szCs w:val="28"/>
        </w:rPr>
        <w:tab/>
      </w:r>
      <w:r>
        <w:rPr>
          <w:b/>
          <w:color w:val="262626"/>
          <w:sz w:val="28"/>
          <w:szCs w:val="28"/>
        </w:rPr>
        <w:tab/>
      </w:r>
      <w:r w:rsidR="001C2B58">
        <w:rPr>
          <w:b/>
          <w:color w:val="262626"/>
          <w:sz w:val="28"/>
          <w:szCs w:val="28"/>
        </w:rPr>
        <w:t xml:space="preserve">- </w:t>
      </w:r>
      <w:r w:rsidR="001C2B58">
        <w:rPr>
          <w:color w:val="262626"/>
          <w:sz w:val="28"/>
          <w:szCs w:val="28"/>
        </w:rPr>
        <w:t xml:space="preserve">Giáo viên chủ nhiệm các lớp triển khai cuộc thi trên team của lớp mình căn cứ </w:t>
      </w:r>
      <w:r w:rsidR="00D44472">
        <w:rPr>
          <w:color w:val="262626"/>
          <w:sz w:val="28"/>
          <w:szCs w:val="28"/>
        </w:rPr>
        <w:t>Kế hoạch</w:t>
      </w:r>
      <w:r w:rsidR="001C2B58">
        <w:rPr>
          <w:color w:val="262626"/>
          <w:sz w:val="28"/>
          <w:szCs w:val="28"/>
        </w:rPr>
        <w:t xml:space="preserve"> cuộc thi trên website nhà trường. </w:t>
      </w:r>
    </w:p>
    <w:p w:rsidR="00D41E1A" w:rsidRDefault="00A80E38" w:rsidP="00272D79">
      <w:pPr>
        <w:pStyle w:val="NormalWeb"/>
        <w:shd w:val="clear" w:color="auto" w:fill="FFFFFF"/>
        <w:tabs>
          <w:tab w:val="left" w:pos="90"/>
        </w:tabs>
        <w:spacing w:before="120" w:beforeAutospacing="0" w:after="120" w:afterAutospacing="0" w:line="285" w:lineRule="atLeast"/>
        <w:jc w:val="both"/>
        <w:rPr>
          <w:color w:val="262626"/>
          <w:sz w:val="28"/>
          <w:szCs w:val="28"/>
        </w:rPr>
      </w:pPr>
      <w:r>
        <w:rPr>
          <w:b/>
          <w:color w:val="262626"/>
          <w:sz w:val="28"/>
          <w:szCs w:val="28"/>
        </w:rPr>
        <w:tab/>
      </w:r>
      <w:r>
        <w:rPr>
          <w:b/>
          <w:color w:val="262626"/>
          <w:sz w:val="28"/>
          <w:szCs w:val="28"/>
        </w:rPr>
        <w:tab/>
      </w:r>
      <w:r w:rsidR="001C2B58">
        <w:rPr>
          <w:b/>
          <w:color w:val="262626"/>
          <w:sz w:val="28"/>
          <w:szCs w:val="28"/>
        </w:rPr>
        <w:t xml:space="preserve">- </w:t>
      </w:r>
      <w:r w:rsidR="00D41E1A">
        <w:rPr>
          <w:color w:val="262626"/>
          <w:sz w:val="28"/>
          <w:szCs w:val="28"/>
        </w:rPr>
        <w:t xml:space="preserve">Tổ Ngữ văn phối hợp với tổ Công tác Thư viện nhà trường triển khai tổ chức Cuộc thi </w:t>
      </w:r>
      <w:proofErr w:type="gramStart"/>
      <w:r w:rsidR="00D41E1A">
        <w:rPr>
          <w:color w:val="262626"/>
          <w:sz w:val="28"/>
          <w:szCs w:val="28"/>
        </w:rPr>
        <w:t>theo</w:t>
      </w:r>
      <w:proofErr w:type="gramEnd"/>
      <w:r w:rsidR="00D41E1A">
        <w:rPr>
          <w:color w:val="262626"/>
          <w:sz w:val="28"/>
          <w:szCs w:val="28"/>
        </w:rPr>
        <w:t xml:space="preserve"> Kế hoạch liên tịch của các Sở, của nhà trường.</w:t>
      </w:r>
    </w:p>
    <w:p w:rsidR="00D41E1A" w:rsidRDefault="00A27D4D" w:rsidP="00272D79">
      <w:pPr>
        <w:pStyle w:val="NormalWeb"/>
        <w:shd w:val="clear" w:color="auto" w:fill="FFFFFF"/>
        <w:tabs>
          <w:tab w:val="left" w:pos="90"/>
        </w:tabs>
        <w:spacing w:before="120" w:beforeAutospacing="0" w:after="120" w:afterAutospacing="0" w:line="285" w:lineRule="atLeast"/>
        <w:jc w:val="both"/>
        <w:rPr>
          <w:color w:val="262626"/>
          <w:sz w:val="28"/>
          <w:szCs w:val="28"/>
        </w:rPr>
      </w:pPr>
      <w:r>
        <w:rPr>
          <w:color w:val="262626"/>
          <w:sz w:val="28"/>
          <w:szCs w:val="28"/>
        </w:rPr>
        <w:tab/>
      </w:r>
      <w:r>
        <w:rPr>
          <w:color w:val="262626"/>
          <w:sz w:val="28"/>
          <w:szCs w:val="28"/>
        </w:rPr>
        <w:tab/>
      </w:r>
      <w:proofErr w:type="gramStart"/>
      <w:r w:rsidR="00D41E1A">
        <w:rPr>
          <w:color w:val="262626"/>
          <w:sz w:val="28"/>
          <w:szCs w:val="28"/>
        </w:rPr>
        <w:t>Trên đây</w:t>
      </w:r>
      <w:r w:rsidR="001C458C">
        <w:rPr>
          <w:color w:val="262626"/>
          <w:sz w:val="28"/>
          <w:szCs w:val="28"/>
        </w:rPr>
        <w:t xml:space="preserve"> là Kế hoạch về tổ chức Cuộc thi Đại sứ văn hóa đọc năm 2021.</w:t>
      </w:r>
      <w:proofErr w:type="gramEnd"/>
      <w:r w:rsidR="001C458C">
        <w:rPr>
          <w:color w:val="262626"/>
          <w:sz w:val="28"/>
          <w:szCs w:val="28"/>
        </w:rPr>
        <w:t xml:space="preserve"> Trường THPT Chu Văn </w:t>
      </w:r>
      <w:proofErr w:type="gramStart"/>
      <w:r w:rsidR="001C458C">
        <w:rPr>
          <w:color w:val="262626"/>
          <w:sz w:val="28"/>
          <w:szCs w:val="28"/>
        </w:rPr>
        <w:t>An</w:t>
      </w:r>
      <w:proofErr w:type="gramEnd"/>
      <w:r w:rsidR="001C458C">
        <w:rPr>
          <w:color w:val="262626"/>
          <w:sz w:val="28"/>
          <w:szCs w:val="28"/>
        </w:rPr>
        <w:t xml:space="preserve"> đề nghị </w:t>
      </w:r>
      <w:r w:rsidR="00662A2F">
        <w:rPr>
          <w:color w:val="262626"/>
          <w:sz w:val="28"/>
          <w:szCs w:val="28"/>
        </w:rPr>
        <w:t>các em học sinh trong toàn trường quan tâm và tích cực tham gia.</w:t>
      </w:r>
    </w:p>
    <w:p w:rsidR="00662A2F" w:rsidRDefault="00662A2F" w:rsidP="00272D79">
      <w:pPr>
        <w:pStyle w:val="NormalWeb"/>
        <w:shd w:val="clear" w:color="auto" w:fill="FFFFFF"/>
        <w:tabs>
          <w:tab w:val="left" w:pos="90"/>
        </w:tabs>
        <w:spacing w:before="120" w:beforeAutospacing="0" w:after="120" w:afterAutospacing="0"/>
        <w:jc w:val="both"/>
        <w:rPr>
          <w:color w:val="262626"/>
          <w:sz w:val="28"/>
          <w:szCs w:val="28"/>
        </w:rPr>
      </w:pPr>
      <w:r>
        <w:rPr>
          <w:color w:val="262626"/>
          <w:sz w:val="28"/>
          <w:szCs w:val="28"/>
        </w:rPr>
        <w:t>Trân trọng!</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gridCol w:w="2717"/>
      </w:tblGrid>
      <w:tr w:rsidR="00562E0D" w:rsidTr="00562E0D">
        <w:tc>
          <w:tcPr>
            <w:tcW w:w="2790" w:type="dxa"/>
          </w:tcPr>
          <w:p w:rsidR="009C39BA" w:rsidRDefault="00562E0D" w:rsidP="00562E0D">
            <w:pPr>
              <w:pStyle w:val="NormalWeb"/>
              <w:tabs>
                <w:tab w:val="left" w:pos="90"/>
              </w:tabs>
              <w:spacing w:before="0" w:beforeAutospacing="0" w:after="180" w:afterAutospacing="0" w:line="285" w:lineRule="atLeast"/>
              <w:jc w:val="center"/>
              <w:rPr>
                <w:b/>
                <w:sz w:val="28"/>
                <w:szCs w:val="28"/>
              </w:rPr>
            </w:pPr>
            <w:r w:rsidRPr="00562E0D">
              <w:rPr>
                <w:b/>
                <w:sz w:val="28"/>
                <w:szCs w:val="28"/>
              </w:rPr>
              <w:t>Hiệu trưởng duyệt</w:t>
            </w:r>
          </w:p>
          <w:p w:rsidR="00562E0D" w:rsidRDefault="00562E0D" w:rsidP="00562E0D">
            <w:pPr>
              <w:pStyle w:val="NormalWeb"/>
              <w:tabs>
                <w:tab w:val="left" w:pos="90"/>
              </w:tabs>
              <w:spacing w:before="0" w:beforeAutospacing="0" w:after="180" w:afterAutospacing="0" w:line="285" w:lineRule="atLeast"/>
              <w:jc w:val="center"/>
              <w:rPr>
                <w:b/>
                <w:sz w:val="28"/>
                <w:szCs w:val="28"/>
              </w:rPr>
            </w:pPr>
          </w:p>
          <w:p w:rsidR="00562E0D" w:rsidRDefault="00562E0D" w:rsidP="00562E0D">
            <w:pPr>
              <w:pStyle w:val="NormalWeb"/>
              <w:tabs>
                <w:tab w:val="left" w:pos="90"/>
              </w:tabs>
              <w:spacing w:before="0" w:beforeAutospacing="0" w:after="180" w:afterAutospacing="0" w:line="285" w:lineRule="atLeast"/>
              <w:jc w:val="center"/>
              <w:rPr>
                <w:b/>
                <w:sz w:val="28"/>
                <w:szCs w:val="28"/>
              </w:rPr>
            </w:pPr>
          </w:p>
          <w:p w:rsidR="00562E0D" w:rsidRPr="00562E0D" w:rsidRDefault="00562E0D" w:rsidP="00562E0D">
            <w:pPr>
              <w:pStyle w:val="NormalWeb"/>
              <w:tabs>
                <w:tab w:val="left" w:pos="90"/>
              </w:tabs>
              <w:spacing w:before="0" w:beforeAutospacing="0" w:after="180" w:afterAutospacing="0" w:line="285" w:lineRule="atLeast"/>
              <w:jc w:val="center"/>
              <w:rPr>
                <w:b/>
                <w:sz w:val="28"/>
                <w:szCs w:val="28"/>
              </w:rPr>
            </w:pPr>
            <w:r>
              <w:rPr>
                <w:b/>
                <w:sz w:val="28"/>
                <w:szCs w:val="28"/>
              </w:rPr>
              <w:t>Lê Mai Anh</w:t>
            </w:r>
          </w:p>
        </w:tc>
        <w:tc>
          <w:tcPr>
            <w:tcW w:w="3600" w:type="dxa"/>
          </w:tcPr>
          <w:p w:rsidR="009C39BA" w:rsidRDefault="00562E0D" w:rsidP="00562E0D">
            <w:pPr>
              <w:pStyle w:val="NormalWeb"/>
              <w:tabs>
                <w:tab w:val="left" w:pos="90"/>
              </w:tabs>
              <w:spacing w:before="0" w:beforeAutospacing="0" w:after="180" w:afterAutospacing="0" w:line="285" w:lineRule="atLeast"/>
              <w:jc w:val="center"/>
              <w:rPr>
                <w:b/>
                <w:sz w:val="28"/>
                <w:szCs w:val="28"/>
              </w:rPr>
            </w:pPr>
            <w:r w:rsidRPr="00562E0D">
              <w:rPr>
                <w:b/>
                <w:sz w:val="28"/>
                <w:szCs w:val="28"/>
              </w:rPr>
              <w:t>Phó Hiệu trưởng phụ trách</w:t>
            </w:r>
          </w:p>
          <w:p w:rsidR="00562E0D" w:rsidRDefault="00562E0D" w:rsidP="00562E0D">
            <w:pPr>
              <w:pStyle w:val="NormalWeb"/>
              <w:tabs>
                <w:tab w:val="left" w:pos="90"/>
              </w:tabs>
              <w:spacing w:before="0" w:beforeAutospacing="0" w:after="180" w:afterAutospacing="0" w:line="285" w:lineRule="atLeast"/>
              <w:jc w:val="center"/>
              <w:rPr>
                <w:b/>
                <w:sz w:val="28"/>
                <w:szCs w:val="28"/>
              </w:rPr>
            </w:pPr>
          </w:p>
          <w:p w:rsidR="00562E0D" w:rsidRDefault="00562E0D" w:rsidP="00562E0D">
            <w:pPr>
              <w:pStyle w:val="NormalWeb"/>
              <w:tabs>
                <w:tab w:val="left" w:pos="90"/>
              </w:tabs>
              <w:spacing w:before="0" w:beforeAutospacing="0" w:after="180" w:afterAutospacing="0" w:line="285" w:lineRule="atLeast"/>
              <w:jc w:val="center"/>
              <w:rPr>
                <w:b/>
                <w:sz w:val="28"/>
                <w:szCs w:val="28"/>
              </w:rPr>
            </w:pPr>
          </w:p>
          <w:p w:rsidR="00562E0D" w:rsidRPr="00562E0D" w:rsidRDefault="00562E0D" w:rsidP="00562E0D">
            <w:pPr>
              <w:pStyle w:val="NormalWeb"/>
              <w:tabs>
                <w:tab w:val="left" w:pos="90"/>
              </w:tabs>
              <w:spacing w:before="0" w:beforeAutospacing="0" w:after="180" w:afterAutospacing="0" w:line="285" w:lineRule="atLeast"/>
              <w:jc w:val="center"/>
              <w:rPr>
                <w:b/>
                <w:sz w:val="28"/>
                <w:szCs w:val="28"/>
              </w:rPr>
            </w:pPr>
            <w:r>
              <w:rPr>
                <w:b/>
                <w:sz w:val="28"/>
                <w:szCs w:val="28"/>
              </w:rPr>
              <w:t>Lê Đại Hải</w:t>
            </w:r>
          </w:p>
        </w:tc>
        <w:tc>
          <w:tcPr>
            <w:tcW w:w="2717" w:type="dxa"/>
          </w:tcPr>
          <w:p w:rsidR="009C39BA" w:rsidRPr="00562E0D" w:rsidRDefault="009C39BA" w:rsidP="00562E0D">
            <w:pPr>
              <w:pStyle w:val="NormalWeb"/>
              <w:tabs>
                <w:tab w:val="left" w:pos="90"/>
              </w:tabs>
              <w:spacing w:before="0" w:beforeAutospacing="0" w:after="180" w:afterAutospacing="0" w:line="285" w:lineRule="atLeast"/>
              <w:jc w:val="center"/>
              <w:rPr>
                <w:b/>
                <w:sz w:val="28"/>
                <w:szCs w:val="28"/>
              </w:rPr>
            </w:pPr>
            <w:r w:rsidRPr="00562E0D">
              <w:rPr>
                <w:b/>
                <w:sz w:val="28"/>
                <w:szCs w:val="28"/>
              </w:rPr>
              <w:t>Người lập</w:t>
            </w:r>
          </w:p>
          <w:p w:rsidR="009C39BA" w:rsidRPr="00562E0D" w:rsidRDefault="009C39BA" w:rsidP="00562E0D">
            <w:pPr>
              <w:pStyle w:val="NormalWeb"/>
              <w:tabs>
                <w:tab w:val="left" w:pos="90"/>
              </w:tabs>
              <w:spacing w:before="0" w:beforeAutospacing="0" w:after="180" w:afterAutospacing="0" w:line="285" w:lineRule="atLeast"/>
              <w:jc w:val="center"/>
              <w:rPr>
                <w:b/>
                <w:sz w:val="28"/>
                <w:szCs w:val="28"/>
              </w:rPr>
            </w:pPr>
          </w:p>
          <w:p w:rsidR="009C39BA" w:rsidRPr="00562E0D" w:rsidRDefault="009C39BA" w:rsidP="00562E0D">
            <w:pPr>
              <w:pStyle w:val="NormalWeb"/>
              <w:tabs>
                <w:tab w:val="left" w:pos="90"/>
              </w:tabs>
              <w:spacing w:before="0" w:beforeAutospacing="0" w:after="180" w:afterAutospacing="0" w:line="285" w:lineRule="atLeast"/>
              <w:jc w:val="center"/>
              <w:rPr>
                <w:b/>
                <w:sz w:val="28"/>
                <w:szCs w:val="28"/>
              </w:rPr>
            </w:pPr>
          </w:p>
          <w:p w:rsidR="009C39BA" w:rsidRPr="00562E0D" w:rsidRDefault="009C39BA" w:rsidP="00562E0D">
            <w:pPr>
              <w:pStyle w:val="NormalWeb"/>
              <w:tabs>
                <w:tab w:val="left" w:pos="90"/>
              </w:tabs>
              <w:spacing w:before="0" w:beforeAutospacing="0" w:after="180" w:afterAutospacing="0" w:line="285" w:lineRule="atLeast"/>
              <w:jc w:val="center"/>
              <w:rPr>
                <w:b/>
                <w:sz w:val="28"/>
                <w:szCs w:val="28"/>
              </w:rPr>
            </w:pPr>
            <w:r w:rsidRPr="00562E0D">
              <w:rPr>
                <w:b/>
                <w:sz w:val="28"/>
                <w:szCs w:val="28"/>
              </w:rPr>
              <w:t>Đinh Văn Quyên</w:t>
            </w:r>
          </w:p>
        </w:tc>
      </w:tr>
    </w:tbl>
    <w:p w:rsidR="009C39BA" w:rsidRDefault="009C39BA" w:rsidP="00D41E1A">
      <w:pPr>
        <w:pStyle w:val="NormalWeb"/>
        <w:shd w:val="clear" w:color="auto" w:fill="FFFFFF"/>
        <w:tabs>
          <w:tab w:val="left" w:pos="90"/>
        </w:tabs>
        <w:spacing w:before="0" w:beforeAutospacing="0" w:after="180" w:afterAutospacing="0" w:line="285" w:lineRule="atLeast"/>
        <w:ind w:left="1170"/>
        <w:jc w:val="both"/>
        <w:rPr>
          <w:color w:val="262626"/>
          <w:sz w:val="28"/>
          <w:szCs w:val="28"/>
        </w:rPr>
      </w:pPr>
    </w:p>
    <w:p w:rsidR="002E4815" w:rsidRPr="006406CB" w:rsidRDefault="002E4815" w:rsidP="002E4815">
      <w:pPr>
        <w:rPr>
          <w:rFonts w:ascii="Times New Roman" w:hAnsi="Times New Roman"/>
          <w:sz w:val="28"/>
          <w:szCs w:val="28"/>
        </w:rPr>
      </w:pPr>
    </w:p>
    <w:tbl>
      <w:tblPr>
        <w:tblW w:w="0" w:type="auto"/>
        <w:tblLook w:val="04A0" w:firstRow="1" w:lastRow="0" w:firstColumn="1" w:lastColumn="0" w:noHBand="0" w:noVBand="1"/>
      </w:tblPr>
      <w:tblGrid>
        <w:gridCol w:w="4788"/>
        <w:gridCol w:w="4788"/>
      </w:tblGrid>
      <w:tr w:rsidR="002E4815" w:rsidRPr="006406CB" w:rsidTr="009A0C0E">
        <w:tc>
          <w:tcPr>
            <w:tcW w:w="4788" w:type="dxa"/>
          </w:tcPr>
          <w:p w:rsidR="002E4815" w:rsidRPr="006406CB" w:rsidRDefault="002E4815" w:rsidP="009A0C0E">
            <w:pPr>
              <w:spacing w:after="0" w:line="240" w:lineRule="auto"/>
              <w:rPr>
                <w:rFonts w:ascii="Times New Roman" w:hAnsi="Times New Roman"/>
                <w:sz w:val="28"/>
                <w:szCs w:val="28"/>
              </w:rPr>
            </w:pPr>
          </w:p>
        </w:tc>
        <w:tc>
          <w:tcPr>
            <w:tcW w:w="4788" w:type="dxa"/>
          </w:tcPr>
          <w:p w:rsidR="002E4815" w:rsidRPr="006406CB" w:rsidRDefault="002E4815" w:rsidP="009A0C0E">
            <w:pPr>
              <w:spacing w:after="0" w:line="240" w:lineRule="auto"/>
              <w:jc w:val="center"/>
              <w:rPr>
                <w:rFonts w:ascii="Times New Roman" w:hAnsi="Times New Roman"/>
                <w:b/>
                <w:sz w:val="28"/>
                <w:szCs w:val="28"/>
              </w:rPr>
            </w:pPr>
          </w:p>
        </w:tc>
      </w:tr>
    </w:tbl>
    <w:p w:rsidR="002E4815" w:rsidRPr="006406CB" w:rsidRDefault="002E4815" w:rsidP="002E4815">
      <w:pPr>
        <w:rPr>
          <w:rFonts w:ascii="Times New Roman" w:hAnsi="Times New Roman"/>
          <w:sz w:val="28"/>
          <w:szCs w:val="28"/>
        </w:rPr>
      </w:pPr>
    </w:p>
    <w:p w:rsidR="002E4815" w:rsidRPr="006406CB" w:rsidRDefault="002E4815" w:rsidP="002E4815">
      <w:pPr>
        <w:rPr>
          <w:rFonts w:ascii="Times New Roman" w:hAnsi="Times New Roman"/>
          <w:sz w:val="28"/>
          <w:szCs w:val="28"/>
        </w:rPr>
      </w:pPr>
    </w:p>
    <w:p w:rsidR="002E4815" w:rsidRPr="006406CB" w:rsidRDefault="002E4815" w:rsidP="002E4815">
      <w:pPr>
        <w:rPr>
          <w:rFonts w:ascii="Times New Roman" w:hAnsi="Times New Roman"/>
          <w:sz w:val="28"/>
          <w:szCs w:val="28"/>
        </w:rPr>
      </w:pPr>
    </w:p>
    <w:p w:rsidR="002E4815" w:rsidRPr="006406CB" w:rsidRDefault="002E4815" w:rsidP="002E4815">
      <w:pPr>
        <w:rPr>
          <w:sz w:val="28"/>
          <w:szCs w:val="28"/>
        </w:rPr>
      </w:pPr>
    </w:p>
    <w:p w:rsidR="00633764" w:rsidRDefault="00633764"/>
    <w:p w:rsidR="00562E0D" w:rsidRDefault="00562E0D"/>
    <w:p w:rsidR="00562E0D" w:rsidRDefault="00562E0D"/>
    <w:sectPr w:rsidR="00562E0D" w:rsidSect="00642DBF">
      <w:footerReference w:type="default" r:id="rId9"/>
      <w:pgSz w:w="11907" w:h="16840" w:code="9"/>
      <w:pgMar w:top="864" w:right="864" w:bottom="864"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0C" w:rsidRDefault="0080420C">
      <w:pPr>
        <w:spacing w:after="0" w:line="240" w:lineRule="auto"/>
      </w:pPr>
      <w:r>
        <w:separator/>
      </w:r>
    </w:p>
  </w:endnote>
  <w:endnote w:type="continuationSeparator" w:id="0">
    <w:p w:rsidR="0080420C" w:rsidRDefault="0080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EB" w:rsidRDefault="006B3239">
    <w:pPr>
      <w:pStyle w:val="Footer"/>
      <w:jc w:val="right"/>
    </w:pPr>
    <w:r>
      <w:fldChar w:fldCharType="begin"/>
    </w:r>
    <w:r>
      <w:instrText xml:space="preserve"> PAGE   \* MERGEFORMAT </w:instrText>
    </w:r>
    <w:r>
      <w:fldChar w:fldCharType="separate"/>
    </w:r>
    <w:r w:rsidR="00131119">
      <w:rPr>
        <w:noProof/>
      </w:rPr>
      <w:t>1</w:t>
    </w:r>
    <w:r>
      <w:fldChar w:fldCharType="end"/>
    </w:r>
  </w:p>
  <w:p w:rsidR="00F82AEB" w:rsidRDefault="00804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0C" w:rsidRDefault="0080420C">
      <w:pPr>
        <w:spacing w:after="0" w:line="240" w:lineRule="auto"/>
      </w:pPr>
      <w:r>
        <w:separator/>
      </w:r>
    </w:p>
  </w:footnote>
  <w:footnote w:type="continuationSeparator" w:id="0">
    <w:p w:rsidR="0080420C" w:rsidRDefault="0080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A00"/>
    <w:multiLevelType w:val="hybridMultilevel"/>
    <w:tmpl w:val="94BC6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42A0B"/>
    <w:multiLevelType w:val="hybridMultilevel"/>
    <w:tmpl w:val="6D5AA402"/>
    <w:lvl w:ilvl="0" w:tplc="897843C0">
      <w:start w:val="10"/>
      <w:numFmt w:val="bullet"/>
      <w:lvlText w:val="-"/>
      <w:lvlJc w:val="left"/>
      <w:pPr>
        <w:ind w:left="1146" w:hanging="360"/>
      </w:pPr>
      <w:rPr>
        <w:rFonts w:ascii="Times New Roman" w:eastAsia="Calibr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1025905"/>
    <w:multiLevelType w:val="hybridMultilevel"/>
    <w:tmpl w:val="D81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A1305"/>
    <w:multiLevelType w:val="hybridMultilevel"/>
    <w:tmpl w:val="B84CC5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832"/>
    <w:multiLevelType w:val="hybridMultilevel"/>
    <w:tmpl w:val="0F7076A2"/>
    <w:lvl w:ilvl="0" w:tplc="BFF6FAAE">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19E1B5D"/>
    <w:multiLevelType w:val="hybridMultilevel"/>
    <w:tmpl w:val="9612BFFA"/>
    <w:lvl w:ilvl="0" w:tplc="ECE00950">
      <w:start w:val="3"/>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4B050EE"/>
    <w:multiLevelType w:val="hybridMultilevel"/>
    <w:tmpl w:val="7206AF0C"/>
    <w:lvl w:ilvl="0" w:tplc="1FE4E8B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2E60CD"/>
    <w:multiLevelType w:val="hybridMultilevel"/>
    <w:tmpl w:val="BC00D238"/>
    <w:lvl w:ilvl="0" w:tplc="0E0E94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2B66766"/>
    <w:multiLevelType w:val="hybridMultilevel"/>
    <w:tmpl w:val="AC942830"/>
    <w:lvl w:ilvl="0" w:tplc="EF680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E49D1"/>
    <w:multiLevelType w:val="hybridMultilevel"/>
    <w:tmpl w:val="5886647A"/>
    <w:lvl w:ilvl="0" w:tplc="52FAA6BE">
      <w:start w:val="1"/>
      <w:numFmt w:val="bullet"/>
      <w:lvlText w:val=""/>
      <w:lvlJc w:val="center"/>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013F8"/>
    <w:multiLevelType w:val="hybridMultilevel"/>
    <w:tmpl w:val="2440FFF6"/>
    <w:lvl w:ilvl="0" w:tplc="13563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544B9E"/>
    <w:multiLevelType w:val="hybridMultilevel"/>
    <w:tmpl w:val="43F6BEB2"/>
    <w:lvl w:ilvl="0" w:tplc="560C6BD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3A21C7C"/>
    <w:multiLevelType w:val="hybridMultilevel"/>
    <w:tmpl w:val="C87CF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E3643"/>
    <w:multiLevelType w:val="hybridMultilevel"/>
    <w:tmpl w:val="384AEEB2"/>
    <w:lvl w:ilvl="0" w:tplc="CF00CDC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5473B"/>
    <w:multiLevelType w:val="hybridMultilevel"/>
    <w:tmpl w:val="5AEC8382"/>
    <w:lvl w:ilvl="0" w:tplc="D554A1E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4A924EC"/>
    <w:multiLevelType w:val="hybridMultilevel"/>
    <w:tmpl w:val="BDF29D4A"/>
    <w:lvl w:ilvl="0" w:tplc="2A3243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DB13A4"/>
    <w:multiLevelType w:val="hybridMultilevel"/>
    <w:tmpl w:val="72B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444D6"/>
    <w:multiLevelType w:val="hybridMultilevel"/>
    <w:tmpl w:val="7DA82EB4"/>
    <w:lvl w:ilvl="0" w:tplc="6F50BD02">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92B6380"/>
    <w:multiLevelType w:val="hybridMultilevel"/>
    <w:tmpl w:val="9C7CD790"/>
    <w:lvl w:ilvl="0" w:tplc="A1581BE6">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6B7F31EE"/>
    <w:multiLevelType w:val="hybridMultilevel"/>
    <w:tmpl w:val="7D9A1EAA"/>
    <w:lvl w:ilvl="0" w:tplc="5B00971C">
      <w:start w:val="4"/>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6DCF5F2A"/>
    <w:multiLevelType w:val="hybridMultilevel"/>
    <w:tmpl w:val="9DCE8D80"/>
    <w:lvl w:ilvl="0" w:tplc="6B621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4C0E7F"/>
    <w:multiLevelType w:val="hybridMultilevel"/>
    <w:tmpl w:val="381E699C"/>
    <w:lvl w:ilvl="0" w:tplc="96246640">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25C07"/>
    <w:multiLevelType w:val="hybridMultilevel"/>
    <w:tmpl w:val="38DCB148"/>
    <w:lvl w:ilvl="0" w:tplc="12640C1E">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75C83E5F"/>
    <w:multiLevelType w:val="hybridMultilevel"/>
    <w:tmpl w:val="B54826A2"/>
    <w:lvl w:ilvl="0" w:tplc="6B807C6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A41DBD"/>
    <w:multiLevelType w:val="hybridMultilevel"/>
    <w:tmpl w:val="4768C62E"/>
    <w:lvl w:ilvl="0" w:tplc="9FEC9A1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13"/>
  </w:num>
  <w:num w:numId="5">
    <w:abstractNumId w:val="6"/>
  </w:num>
  <w:num w:numId="6">
    <w:abstractNumId w:val="14"/>
  </w:num>
  <w:num w:numId="7">
    <w:abstractNumId w:val="1"/>
  </w:num>
  <w:num w:numId="8">
    <w:abstractNumId w:val="8"/>
  </w:num>
  <w:num w:numId="9">
    <w:abstractNumId w:val="4"/>
  </w:num>
  <w:num w:numId="10">
    <w:abstractNumId w:val="5"/>
  </w:num>
  <w:num w:numId="11">
    <w:abstractNumId w:val="17"/>
  </w:num>
  <w:num w:numId="12">
    <w:abstractNumId w:val="11"/>
  </w:num>
  <w:num w:numId="13">
    <w:abstractNumId w:val="18"/>
  </w:num>
  <w:num w:numId="14">
    <w:abstractNumId w:val="19"/>
  </w:num>
  <w:num w:numId="15">
    <w:abstractNumId w:val="7"/>
  </w:num>
  <w:num w:numId="16">
    <w:abstractNumId w:val="2"/>
  </w:num>
  <w:num w:numId="17">
    <w:abstractNumId w:val="3"/>
  </w:num>
  <w:num w:numId="18">
    <w:abstractNumId w:val="24"/>
  </w:num>
  <w:num w:numId="19">
    <w:abstractNumId w:val="16"/>
  </w:num>
  <w:num w:numId="20">
    <w:abstractNumId w:val="10"/>
  </w:num>
  <w:num w:numId="21">
    <w:abstractNumId w:val="23"/>
  </w:num>
  <w:num w:numId="22">
    <w:abstractNumId w:val="9"/>
  </w:num>
  <w:num w:numId="23">
    <w:abstractNumId w:val="22"/>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15"/>
    <w:rsid w:val="000A1444"/>
    <w:rsid w:val="00131119"/>
    <w:rsid w:val="001C2B58"/>
    <w:rsid w:val="001C458C"/>
    <w:rsid w:val="00214C90"/>
    <w:rsid w:val="00272D79"/>
    <w:rsid w:val="002E4815"/>
    <w:rsid w:val="003366A7"/>
    <w:rsid w:val="003B7820"/>
    <w:rsid w:val="003E13DF"/>
    <w:rsid w:val="004B0F99"/>
    <w:rsid w:val="00562E0D"/>
    <w:rsid w:val="005A5591"/>
    <w:rsid w:val="00633764"/>
    <w:rsid w:val="00642DBF"/>
    <w:rsid w:val="00662A2F"/>
    <w:rsid w:val="006A5DF6"/>
    <w:rsid w:val="006B3239"/>
    <w:rsid w:val="007501F8"/>
    <w:rsid w:val="00783431"/>
    <w:rsid w:val="00793AB6"/>
    <w:rsid w:val="0080420C"/>
    <w:rsid w:val="00883324"/>
    <w:rsid w:val="008978D7"/>
    <w:rsid w:val="00957D5D"/>
    <w:rsid w:val="009C39BA"/>
    <w:rsid w:val="009D12BA"/>
    <w:rsid w:val="00A17053"/>
    <w:rsid w:val="00A219D5"/>
    <w:rsid w:val="00A27D4D"/>
    <w:rsid w:val="00A56EB9"/>
    <w:rsid w:val="00A80E38"/>
    <w:rsid w:val="00AA07FB"/>
    <w:rsid w:val="00AF5856"/>
    <w:rsid w:val="00B06C90"/>
    <w:rsid w:val="00C94F31"/>
    <w:rsid w:val="00CE193F"/>
    <w:rsid w:val="00D41E1A"/>
    <w:rsid w:val="00D44472"/>
    <w:rsid w:val="00DA27D8"/>
    <w:rsid w:val="00E20268"/>
    <w:rsid w:val="00E631C3"/>
    <w:rsid w:val="00E63AF5"/>
    <w:rsid w:val="00EA563A"/>
    <w:rsid w:val="00EE0C42"/>
    <w:rsid w:val="00EF1D30"/>
    <w:rsid w:val="00FE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15"/>
    <w:pPr>
      <w:ind w:left="720"/>
      <w:contextualSpacing/>
    </w:pPr>
  </w:style>
  <w:style w:type="paragraph" w:styleId="Footer">
    <w:name w:val="footer"/>
    <w:basedOn w:val="Normal"/>
    <w:link w:val="FooterChar"/>
    <w:uiPriority w:val="99"/>
    <w:unhideWhenUsed/>
    <w:rsid w:val="002E4815"/>
    <w:pPr>
      <w:tabs>
        <w:tab w:val="center" w:pos="4680"/>
        <w:tab w:val="right" w:pos="9360"/>
      </w:tabs>
    </w:pPr>
  </w:style>
  <w:style w:type="character" w:customStyle="1" w:styleId="FooterChar">
    <w:name w:val="Footer Char"/>
    <w:basedOn w:val="DefaultParagraphFont"/>
    <w:link w:val="Footer"/>
    <w:uiPriority w:val="99"/>
    <w:rsid w:val="002E4815"/>
    <w:rPr>
      <w:rFonts w:ascii="Calibri" w:eastAsia="Calibri" w:hAnsi="Calibri" w:cs="Times New Roman"/>
    </w:rPr>
  </w:style>
  <w:style w:type="paragraph" w:styleId="NormalWeb">
    <w:name w:val="Normal (Web)"/>
    <w:basedOn w:val="Normal"/>
    <w:uiPriority w:val="99"/>
    <w:unhideWhenUsed/>
    <w:rsid w:val="003366A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A563A"/>
    <w:rPr>
      <w:color w:val="0000FF" w:themeColor="hyperlink"/>
      <w:u w:val="single"/>
    </w:rPr>
  </w:style>
  <w:style w:type="table" w:styleId="TableGrid">
    <w:name w:val="Table Grid"/>
    <w:basedOn w:val="TableNormal"/>
    <w:uiPriority w:val="59"/>
    <w:rsid w:val="0078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68"/>
    <w:rPr>
      <w:rFonts w:ascii="Calibri" w:eastAsia="Calibri" w:hAnsi="Calibri" w:cs="Times New Roman"/>
    </w:rPr>
  </w:style>
  <w:style w:type="paragraph" w:styleId="BalloonText">
    <w:name w:val="Balloon Text"/>
    <w:basedOn w:val="Normal"/>
    <w:link w:val="BalloonTextChar"/>
    <w:uiPriority w:val="99"/>
    <w:semiHidden/>
    <w:unhideWhenUsed/>
    <w:rsid w:val="0064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15"/>
    <w:pPr>
      <w:ind w:left="720"/>
      <w:contextualSpacing/>
    </w:pPr>
  </w:style>
  <w:style w:type="paragraph" w:styleId="Footer">
    <w:name w:val="footer"/>
    <w:basedOn w:val="Normal"/>
    <w:link w:val="FooterChar"/>
    <w:uiPriority w:val="99"/>
    <w:unhideWhenUsed/>
    <w:rsid w:val="002E4815"/>
    <w:pPr>
      <w:tabs>
        <w:tab w:val="center" w:pos="4680"/>
        <w:tab w:val="right" w:pos="9360"/>
      </w:tabs>
    </w:pPr>
  </w:style>
  <w:style w:type="character" w:customStyle="1" w:styleId="FooterChar">
    <w:name w:val="Footer Char"/>
    <w:basedOn w:val="DefaultParagraphFont"/>
    <w:link w:val="Footer"/>
    <w:uiPriority w:val="99"/>
    <w:rsid w:val="002E4815"/>
    <w:rPr>
      <w:rFonts w:ascii="Calibri" w:eastAsia="Calibri" w:hAnsi="Calibri" w:cs="Times New Roman"/>
    </w:rPr>
  </w:style>
  <w:style w:type="paragraph" w:styleId="NormalWeb">
    <w:name w:val="Normal (Web)"/>
    <w:basedOn w:val="Normal"/>
    <w:uiPriority w:val="99"/>
    <w:unhideWhenUsed/>
    <w:rsid w:val="003366A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A563A"/>
    <w:rPr>
      <w:color w:val="0000FF" w:themeColor="hyperlink"/>
      <w:u w:val="single"/>
    </w:rPr>
  </w:style>
  <w:style w:type="table" w:styleId="TableGrid">
    <w:name w:val="Table Grid"/>
    <w:basedOn w:val="TableNormal"/>
    <w:uiPriority w:val="59"/>
    <w:rsid w:val="0078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68"/>
    <w:rPr>
      <w:rFonts w:ascii="Calibri" w:eastAsia="Calibri" w:hAnsi="Calibri" w:cs="Times New Roman"/>
    </w:rPr>
  </w:style>
  <w:style w:type="paragraph" w:styleId="BalloonText">
    <w:name w:val="Balloon Text"/>
    <w:basedOn w:val="Normal"/>
    <w:link w:val="BalloonTextChar"/>
    <w:uiPriority w:val="99"/>
    <w:semiHidden/>
    <w:unhideWhenUsed/>
    <w:rsid w:val="0064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8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viencv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TVCVA</dc:creator>
  <cp:lastModifiedBy>TVCVA</cp:lastModifiedBy>
  <cp:revision>14</cp:revision>
  <cp:lastPrinted>2021-05-15T01:17:00Z</cp:lastPrinted>
  <dcterms:created xsi:type="dcterms:W3CDTF">2021-05-04T09:18:00Z</dcterms:created>
  <dcterms:modified xsi:type="dcterms:W3CDTF">2021-05-15T01:19:00Z</dcterms:modified>
</cp:coreProperties>
</file>